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84E2" w14:textId="77777777" w:rsidR="00F5751B" w:rsidRPr="00F667F5" w:rsidRDefault="00715772" w:rsidP="00F667F5">
      <w:pPr>
        <w:spacing w:line="276" w:lineRule="auto"/>
        <w:jc w:val="center"/>
        <w:rPr>
          <w:rFonts w:eastAsia="Calibri"/>
          <w:b/>
          <w:sz w:val="32"/>
          <w:szCs w:val="24"/>
          <w:lang w:val="en-NZ" w:bidi="he-IL"/>
        </w:rPr>
      </w:pPr>
      <w:bookmarkStart w:id="0" w:name="_GoBack"/>
      <w:bookmarkEnd w:id="0"/>
      <w:r w:rsidRPr="00F667F5">
        <w:rPr>
          <w:rFonts w:eastAsia="Calibri"/>
          <w:b/>
          <w:sz w:val="32"/>
          <w:szCs w:val="24"/>
          <w:lang w:val="en-NZ" w:bidi="he-IL"/>
        </w:rPr>
        <w:t xml:space="preserve">A holy people living joyful generous lives </w:t>
      </w:r>
    </w:p>
    <w:p w14:paraId="41273794" w14:textId="16637FC2" w:rsidR="000E0E04" w:rsidRPr="00B8590E" w:rsidRDefault="00F5751B" w:rsidP="00B8590E">
      <w:pPr>
        <w:spacing w:line="276" w:lineRule="auto"/>
        <w:jc w:val="center"/>
        <w:rPr>
          <w:rFonts w:eastAsia="Calibri"/>
          <w:sz w:val="28"/>
          <w:szCs w:val="24"/>
          <w:lang w:val="en-NZ" w:bidi="he-IL"/>
        </w:rPr>
      </w:pPr>
      <w:r w:rsidRPr="00B8590E">
        <w:rPr>
          <w:rFonts w:eastAsia="Calibri"/>
          <w:sz w:val="28"/>
          <w:szCs w:val="24"/>
          <w:lang w:val="en-NZ" w:bidi="he-IL"/>
        </w:rPr>
        <w:t>T</w:t>
      </w:r>
      <w:r w:rsidR="00715772" w:rsidRPr="00B8590E">
        <w:rPr>
          <w:rFonts w:eastAsia="Calibri"/>
          <w:sz w:val="28"/>
          <w:szCs w:val="24"/>
          <w:lang w:val="en-NZ" w:bidi="he-IL"/>
        </w:rPr>
        <w:t>ext: Deuteronomy 14-15</w:t>
      </w:r>
    </w:p>
    <w:p w14:paraId="0228EA74" w14:textId="33011A1C" w:rsidR="007F2AD5" w:rsidRPr="007F2AD5" w:rsidRDefault="00AD3065" w:rsidP="00F5751B">
      <w:pPr>
        <w:pStyle w:val="Title"/>
        <w:spacing w:after="200" w:line="276" w:lineRule="auto"/>
        <w:rPr>
          <w:b w:val="0"/>
          <w:bCs/>
          <w:szCs w:val="24"/>
          <w:lang w:val="en-NZ"/>
        </w:rPr>
      </w:pPr>
      <w:r w:rsidRPr="00CC4452">
        <w:rPr>
          <w:b w:val="0"/>
          <w:bCs/>
          <w:lang w:val="en-NZ"/>
        </w:rPr>
        <w:t>Rev. David Waldron</w:t>
      </w:r>
    </w:p>
    <w:p w14:paraId="4C27BEAE" w14:textId="77777777" w:rsidR="000E0E04" w:rsidRPr="00F5751B" w:rsidRDefault="00E65DB3" w:rsidP="00F46B5E">
      <w:pPr>
        <w:pStyle w:val="Details"/>
        <w:spacing w:after="200" w:line="276" w:lineRule="auto"/>
        <w:rPr>
          <w:rFonts w:ascii="Times New Roman" w:hAnsi="Times New Roman"/>
          <w:sz w:val="24"/>
          <w:szCs w:val="24"/>
          <w:lang w:val="en-NZ"/>
        </w:rPr>
      </w:pPr>
      <w:r w:rsidRPr="000A59F7">
        <w:rPr>
          <w:rFonts w:ascii="Times New Roman" w:hAnsi="Times New Roman"/>
          <w:b/>
          <w:bCs/>
          <w:sz w:val="24"/>
          <w:szCs w:val="24"/>
          <w:lang w:val="en-NZ"/>
        </w:rPr>
        <w:t>Scriptures:</w:t>
      </w:r>
      <w:r w:rsidRPr="00F5751B">
        <w:rPr>
          <w:rFonts w:ascii="Times New Roman" w:hAnsi="Times New Roman"/>
          <w:sz w:val="24"/>
          <w:szCs w:val="24"/>
          <w:lang w:val="en-NZ"/>
        </w:rPr>
        <w:t xml:space="preserve"> </w:t>
      </w:r>
      <w:r w:rsidR="008072E5" w:rsidRPr="00F5751B">
        <w:rPr>
          <w:rFonts w:ascii="Times New Roman" w:hAnsi="Times New Roman"/>
          <w:sz w:val="24"/>
          <w:szCs w:val="24"/>
          <w:lang w:val="en-NZ"/>
        </w:rPr>
        <w:t xml:space="preserve">1 Peter 1:13-16; </w:t>
      </w:r>
      <w:r w:rsidR="00715772" w:rsidRPr="00F5751B">
        <w:rPr>
          <w:rFonts w:ascii="Times New Roman" w:hAnsi="Times New Roman"/>
          <w:sz w:val="24"/>
          <w:szCs w:val="24"/>
          <w:lang w:val="en-NZ"/>
        </w:rPr>
        <w:t>Deuteronomy 14-15</w:t>
      </w:r>
    </w:p>
    <w:p w14:paraId="2BCB0675" w14:textId="43ED78AD" w:rsidR="000E0E04" w:rsidRPr="00F5751B" w:rsidRDefault="000A59F7" w:rsidP="00F46B5E">
      <w:pPr>
        <w:spacing w:after="200" w:line="276" w:lineRule="auto"/>
        <w:rPr>
          <w:sz w:val="24"/>
          <w:szCs w:val="24"/>
          <w:lang w:val="en-NZ"/>
        </w:rPr>
      </w:pPr>
      <w:r w:rsidRPr="00CC4452">
        <w:rPr>
          <w:b/>
          <w:bCs/>
          <w:sz w:val="24"/>
          <w:lang w:val="en-NZ"/>
        </w:rPr>
        <w:t>Songs Chosen:</w:t>
      </w:r>
      <w:r w:rsidRPr="00CC4452">
        <w:rPr>
          <w:sz w:val="24"/>
          <w:lang w:val="en-NZ"/>
        </w:rPr>
        <w:t xml:space="preserve"> [SttL</w:t>
      </w:r>
      <w:r w:rsidR="004A45FA" w:rsidRPr="004A45FA">
        <w:rPr>
          <w:sz w:val="24"/>
          <w:szCs w:val="24"/>
          <w:lang w:val="en-NZ"/>
        </w:rPr>
        <w:t xml:space="preserve"> </w:t>
      </w:r>
      <w:r w:rsidR="004A45FA" w:rsidRPr="004A45FA">
        <w:rPr>
          <w:sz w:val="24"/>
          <w:szCs w:val="24"/>
        </w:rPr>
        <w:t>122, 176, 469, 479, 106</w:t>
      </w:r>
      <w:r w:rsidRPr="00CC4452">
        <w:rPr>
          <w:sz w:val="24"/>
          <w:lang w:val="en-NZ"/>
        </w:rPr>
        <w:t>]</w:t>
      </w:r>
    </w:p>
    <w:p w14:paraId="1F27E56A" w14:textId="4EDCEB43" w:rsidR="007F2AD5" w:rsidRPr="0088470B" w:rsidRDefault="007F2AD5" w:rsidP="0088470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8470B">
        <w:rPr>
          <w:rFonts w:eastAsia="Calibri"/>
          <w:b/>
          <w:sz w:val="24"/>
          <w:szCs w:val="24"/>
          <w:lang w:val="en-NZ" w:bidi="he-IL"/>
        </w:rPr>
        <w:t>Series:</w:t>
      </w:r>
      <w:r w:rsidRPr="0088470B">
        <w:rPr>
          <w:rFonts w:eastAsia="Calibri"/>
          <w:bCs/>
          <w:sz w:val="24"/>
          <w:szCs w:val="24"/>
          <w:lang w:val="en-NZ" w:bidi="he-IL"/>
        </w:rPr>
        <w:t xml:space="preserve"> </w:t>
      </w:r>
      <w:r w:rsidR="0088470B">
        <w:rPr>
          <w:rFonts w:eastAsia="Calibri"/>
          <w:bCs/>
          <w:sz w:val="24"/>
          <w:szCs w:val="24"/>
          <w:lang w:val="en-NZ" w:bidi="he-IL"/>
        </w:rPr>
        <w:tab/>
      </w:r>
      <w:r w:rsidRPr="0088470B">
        <w:rPr>
          <w:rFonts w:eastAsia="Calibri"/>
          <w:bCs/>
          <w:sz w:val="24"/>
          <w:szCs w:val="24"/>
          <w:lang w:val="en-NZ" w:bidi="he-IL"/>
        </w:rPr>
        <w:t>Deuteronomy (#9)</w:t>
      </w:r>
    </w:p>
    <w:p w14:paraId="26C389E7" w14:textId="0C3A38FE" w:rsidR="006F7FB0" w:rsidRPr="0088470B" w:rsidRDefault="0074023C" w:rsidP="0088470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8470B">
        <w:rPr>
          <w:rFonts w:eastAsia="Calibri"/>
          <w:b/>
          <w:sz w:val="24"/>
          <w:szCs w:val="24"/>
          <w:lang w:val="en-NZ" w:bidi="he-IL"/>
        </w:rPr>
        <w:t>Theme:</w:t>
      </w:r>
      <w:r w:rsidRPr="0088470B">
        <w:rPr>
          <w:rFonts w:eastAsia="Calibri"/>
          <w:bCs/>
          <w:sz w:val="24"/>
          <w:szCs w:val="24"/>
          <w:lang w:val="en-NZ" w:bidi="he-IL"/>
        </w:rPr>
        <w:t xml:space="preserve"> </w:t>
      </w:r>
      <w:r w:rsidR="0088470B">
        <w:rPr>
          <w:rFonts w:eastAsia="Calibri"/>
          <w:bCs/>
          <w:sz w:val="24"/>
          <w:szCs w:val="24"/>
          <w:lang w:val="en-NZ" w:bidi="he-IL"/>
        </w:rPr>
        <w:tab/>
      </w:r>
      <w:r w:rsidR="008B0306" w:rsidRPr="0088470B">
        <w:rPr>
          <w:rFonts w:eastAsia="Calibri"/>
          <w:bCs/>
          <w:sz w:val="24"/>
          <w:szCs w:val="24"/>
          <w:lang w:val="en-NZ" w:bidi="he-IL"/>
        </w:rPr>
        <w:t xml:space="preserve">Moses explains various laws to Israel which embody the ways in which the Lord loves His people through the principles of separation from the nations, generous care for the needy and vulnerable, and the giving of tithes and blood sacrifices to the Lord. </w:t>
      </w:r>
    </w:p>
    <w:p w14:paraId="04F24760" w14:textId="30A91EF9" w:rsidR="0074023C" w:rsidRPr="0088470B" w:rsidRDefault="006F7FB0" w:rsidP="0088470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8470B">
        <w:rPr>
          <w:rFonts w:eastAsia="Calibri"/>
          <w:b/>
          <w:sz w:val="24"/>
          <w:szCs w:val="24"/>
          <w:lang w:val="en-NZ" w:bidi="he-IL"/>
        </w:rPr>
        <w:t>Proposition:</w:t>
      </w:r>
      <w:r w:rsidRPr="0088470B">
        <w:rPr>
          <w:rFonts w:eastAsia="Calibri"/>
          <w:bCs/>
          <w:sz w:val="24"/>
          <w:szCs w:val="24"/>
          <w:lang w:val="en-NZ" w:bidi="he-IL"/>
        </w:rPr>
        <w:t xml:space="preserve"> </w:t>
      </w:r>
      <w:r w:rsidR="0088470B">
        <w:rPr>
          <w:rFonts w:eastAsia="Calibri"/>
          <w:bCs/>
          <w:sz w:val="24"/>
          <w:szCs w:val="24"/>
          <w:lang w:val="en-NZ" w:bidi="he-IL"/>
        </w:rPr>
        <w:tab/>
      </w:r>
      <w:r w:rsidR="008B0306" w:rsidRPr="0088470B">
        <w:rPr>
          <w:rFonts w:eastAsia="Calibri"/>
          <w:bCs/>
          <w:sz w:val="24"/>
          <w:szCs w:val="24"/>
          <w:lang w:val="en-NZ" w:bidi="he-IL"/>
        </w:rPr>
        <w:t xml:space="preserve">The separate lifestyles, generous care for the needy and vulnerable, giving for the work of the church and reliance upon the completed work of Christ are hallmarks of God’s people.  </w:t>
      </w:r>
    </w:p>
    <w:p w14:paraId="5DA8DBE1" w14:textId="4301BFD9" w:rsidR="0074023C" w:rsidRPr="00F5751B" w:rsidRDefault="00395991" w:rsidP="00F5751B">
      <w:pPr>
        <w:spacing w:after="200" w:line="276" w:lineRule="auto"/>
        <w:rPr>
          <w:rFonts w:eastAsia="Calibri"/>
          <w:sz w:val="24"/>
          <w:szCs w:val="24"/>
          <w:lang w:val="en-NZ" w:bidi="he-IL"/>
        </w:rPr>
      </w:pPr>
      <w:r w:rsidRPr="00CC4452">
        <w:rPr>
          <w:rFonts w:eastAsia="Calibri"/>
          <w:b/>
          <w:sz w:val="24"/>
          <w:szCs w:val="24"/>
          <w:lang w:val="en-NZ" w:bidi="he-IL"/>
        </w:rPr>
        <w:t>Introduction</w:t>
      </w:r>
    </w:p>
    <w:p w14:paraId="6E42154F" w14:textId="6694A194" w:rsidR="006F5B25" w:rsidRPr="00F5751B" w:rsidRDefault="0019058B" w:rsidP="006A405D">
      <w:pPr>
        <w:pStyle w:val="BodyText2"/>
        <w:spacing w:after="200" w:line="276" w:lineRule="auto"/>
        <w:rPr>
          <w:rFonts w:eastAsia="Calibri"/>
          <w:szCs w:val="24"/>
          <w:lang w:val="en-NZ"/>
        </w:rPr>
      </w:pPr>
      <w:r w:rsidRPr="00F5751B">
        <w:rPr>
          <w:rFonts w:eastAsia="Calibri"/>
          <w:szCs w:val="24"/>
          <w:lang w:val="en-NZ"/>
        </w:rPr>
        <w:t>God gave His Law to His people through Moses to make them holy. True or false?</w:t>
      </w:r>
      <w:r w:rsidR="006A405D">
        <w:rPr>
          <w:rFonts w:eastAsia="Calibri"/>
          <w:szCs w:val="24"/>
          <w:lang w:val="en-NZ"/>
        </w:rPr>
        <w:t xml:space="preserve"> </w:t>
      </w:r>
      <w:r w:rsidR="006F5B25" w:rsidRPr="00F5751B">
        <w:rPr>
          <w:rFonts w:eastAsia="Calibri"/>
          <w:szCs w:val="24"/>
          <w:lang w:val="en-NZ"/>
        </w:rPr>
        <w:t xml:space="preserve">Someone stops you </w:t>
      </w:r>
      <w:r w:rsidR="002B2331">
        <w:rPr>
          <w:rFonts w:eastAsia="Calibri"/>
          <w:szCs w:val="24"/>
          <w:lang w:val="en-NZ"/>
        </w:rPr>
        <w:t>and</w:t>
      </w:r>
      <w:r w:rsidR="006F5B25" w:rsidRPr="00F5751B">
        <w:rPr>
          <w:rFonts w:eastAsia="Calibri"/>
          <w:szCs w:val="24"/>
          <w:lang w:val="en-NZ"/>
        </w:rPr>
        <w:t xml:space="preserve"> seeing that you have come out of </w:t>
      </w:r>
      <w:r w:rsidR="002B2331">
        <w:rPr>
          <w:rFonts w:eastAsia="Calibri"/>
          <w:szCs w:val="24"/>
          <w:lang w:val="en-NZ"/>
        </w:rPr>
        <w:t xml:space="preserve">a church </w:t>
      </w:r>
      <w:r w:rsidR="006F5B25" w:rsidRPr="00F5751B">
        <w:rPr>
          <w:rFonts w:eastAsia="Calibri"/>
          <w:szCs w:val="24"/>
          <w:lang w:val="en-NZ"/>
        </w:rPr>
        <w:t>building and asks if you are a holy person.</w:t>
      </w:r>
      <w:r w:rsidR="006A405D">
        <w:rPr>
          <w:rFonts w:eastAsia="Calibri"/>
          <w:szCs w:val="24"/>
          <w:lang w:val="en-NZ"/>
        </w:rPr>
        <w:t xml:space="preserve"> </w:t>
      </w:r>
      <w:r w:rsidR="006F5B25" w:rsidRPr="00F5751B">
        <w:rPr>
          <w:rFonts w:eastAsia="Calibri"/>
          <w:szCs w:val="24"/>
          <w:lang w:val="en-NZ"/>
        </w:rPr>
        <w:t>How would you answer?</w:t>
      </w:r>
      <w:r w:rsidR="006A405D">
        <w:rPr>
          <w:rFonts w:eastAsia="Calibri"/>
          <w:szCs w:val="24"/>
          <w:lang w:val="en-NZ"/>
        </w:rPr>
        <w:t xml:space="preserve"> </w:t>
      </w:r>
      <w:r w:rsidR="006A0D2F" w:rsidRPr="00F5751B">
        <w:rPr>
          <w:rFonts w:eastAsia="Calibri"/>
          <w:szCs w:val="24"/>
          <w:lang w:val="en-NZ"/>
        </w:rPr>
        <w:t xml:space="preserve">Perhaps: </w:t>
      </w:r>
      <w:r w:rsidR="006F5B25" w:rsidRPr="00F5751B">
        <w:rPr>
          <w:rFonts w:eastAsia="Calibri"/>
          <w:szCs w:val="24"/>
          <w:lang w:val="en-NZ"/>
        </w:rPr>
        <w:t>“Well, I try to be”, “not as much as I’d like to be”, “some of the time”.</w:t>
      </w:r>
    </w:p>
    <w:p w14:paraId="776A2461" w14:textId="1D303873" w:rsidR="00803425" w:rsidRPr="00F5751B" w:rsidRDefault="006F5B25" w:rsidP="006A405D">
      <w:pPr>
        <w:spacing w:after="200" w:line="276" w:lineRule="auto"/>
        <w:rPr>
          <w:rFonts w:eastAsia="Calibri"/>
          <w:sz w:val="24"/>
          <w:szCs w:val="24"/>
          <w:lang w:val="en-NZ"/>
        </w:rPr>
      </w:pPr>
      <w:r w:rsidRPr="00F5751B">
        <w:rPr>
          <w:rFonts w:eastAsia="Calibri"/>
          <w:sz w:val="24"/>
          <w:szCs w:val="24"/>
          <w:lang w:val="en-NZ"/>
        </w:rPr>
        <w:t xml:space="preserve">I want to </w:t>
      </w:r>
      <w:r w:rsidR="00B0153E" w:rsidRPr="00F5751B">
        <w:rPr>
          <w:rFonts w:eastAsia="Calibri"/>
          <w:sz w:val="24"/>
          <w:szCs w:val="24"/>
          <w:lang w:val="en-NZ"/>
        </w:rPr>
        <w:t>present a better way for us to reply</w:t>
      </w:r>
      <w:r w:rsidR="00A92CD8">
        <w:rPr>
          <w:rFonts w:eastAsia="Calibri"/>
          <w:sz w:val="24"/>
          <w:szCs w:val="24"/>
          <w:lang w:val="en-NZ"/>
        </w:rPr>
        <w:t xml:space="preserve">. </w:t>
      </w:r>
      <w:r w:rsidR="00B0153E" w:rsidRPr="00F5751B">
        <w:rPr>
          <w:rFonts w:eastAsia="Calibri"/>
          <w:sz w:val="24"/>
          <w:szCs w:val="24"/>
          <w:lang w:val="en-NZ"/>
        </w:rPr>
        <w:t>By a</w:t>
      </w:r>
      <w:r w:rsidRPr="00F5751B">
        <w:rPr>
          <w:rFonts w:eastAsia="Calibri"/>
          <w:sz w:val="24"/>
          <w:szCs w:val="24"/>
          <w:lang w:val="en-NZ"/>
        </w:rPr>
        <w:t>sk</w:t>
      </w:r>
      <w:r w:rsidR="00B0153E" w:rsidRPr="00F5751B">
        <w:rPr>
          <w:rFonts w:eastAsia="Calibri"/>
          <w:sz w:val="24"/>
          <w:szCs w:val="24"/>
          <w:lang w:val="en-NZ"/>
        </w:rPr>
        <w:t>ing</w:t>
      </w:r>
      <w:r w:rsidRPr="00F5751B">
        <w:rPr>
          <w:rFonts w:eastAsia="Calibri"/>
          <w:sz w:val="24"/>
          <w:szCs w:val="24"/>
          <w:lang w:val="en-NZ"/>
        </w:rPr>
        <w:t xml:space="preserve"> this question “what does it mean to be holy?”</w:t>
      </w:r>
      <w:r w:rsidR="00EB0382">
        <w:rPr>
          <w:rFonts w:eastAsia="Calibri"/>
          <w:sz w:val="24"/>
          <w:szCs w:val="24"/>
          <w:lang w:val="en-NZ"/>
        </w:rPr>
        <w:t xml:space="preserve">. It is </w:t>
      </w:r>
      <w:r w:rsidR="00803425" w:rsidRPr="00F5751B">
        <w:rPr>
          <w:rFonts w:eastAsia="Calibri"/>
          <w:sz w:val="24"/>
          <w:szCs w:val="24"/>
          <w:lang w:val="en-NZ"/>
        </w:rPr>
        <w:t>possible that you might get the answer “to be set apart for God”</w:t>
      </w:r>
      <w:r w:rsidR="007E3499">
        <w:rPr>
          <w:rFonts w:eastAsia="Calibri"/>
          <w:sz w:val="24"/>
          <w:szCs w:val="24"/>
          <w:lang w:val="en-NZ"/>
        </w:rPr>
        <w:t xml:space="preserve">. </w:t>
      </w:r>
      <w:r w:rsidR="00803425" w:rsidRPr="00F5751B">
        <w:rPr>
          <w:rFonts w:eastAsia="Calibri"/>
          <w:sz w:val="24"/>
          <w:szCs w:val="24"/>
          <w:lang w:val="en-NZ"/>
        </w:rPr>
        <w:t>That’s good, but there’s more that needs to be said here.</w:t>
      </w:r>
      <w:r w:rsidR="007E3499">
        <w:rPr>
          <w:rFonts w:eastAsia="Calibri"/>
          <w:sz w:val="24"/>
          <w:szCs w:val="24"/>
          <w:lang w:val="en-NZ"/>
        </w:rPr>
        <w:t xml:space="preserve"> </w:t>
      </w:r>
      <w:r w:rsidR="00803425" w:rsidRPr="00F5751B">
        <w:rPr>
          <w:rFonts w:eastAsia="Calibri"/>
          <w:sz w:val="24"/>
          <w:szCs w:val="24"/>
          <w:lang w:val="en-NZ"/>
        </w:rPr>
        <w:t>Another question is “H</w:t>
      </w:r>
      <w:r w:rsidR="00D85BB2" w:rsidRPr="00F5751B">
        <w:rPr>
          <w:rFonts w:eastAsia="Calibri"/>
          <w:sz w:val="24"/>
          <w:szCs w:val="24"/>
          <w:lang w:val="en-NZ"/>
        </w:rPr>
        <w:t>ow does a person become holy?</w:t>
      </w:r>
      <w:r w:rsidR="00803425" w:rsidRPr="00F5751B">
        <w:rPr>
          <w:rFonts w:eastAsia="Calibri"/>
          <w:sz w:val="24"/>
          <w:szCs w:val="24"/>
          <w:lang w:val="en-NZ"/>
        </w:rPr>
        <w:t>”</w:t>
      </w:r>
      <w:r w:rsidR="007E3499">
        <w:rPr>
          <w:rFonts w:eastAsia="Calibri"/>
          <w:sz w:val="24"/>
          <w:szCs w:val="24"/>
          <w:lang w:val="en-NZ"/>
        </w:rPr>
        <w:t xml:space="preserve"> </w:t>
      </w:r>
      <w:r w:rsidR="00803425" w:rsidRPr="00F5751B">
        <w:rPr>
          <w:rFonts w:eastAsia="Calibri"/>
          <w:sz w:val="24"/>
          <w:szCs w:val="24"/>
          <w:lang w:val="en-NZ"/>
        </w:rPr>
        <w:t>What would you say?</w:t>
      </w:r>
      <w:r w:rsidR="007E3499">
        <w:rPr>
          <w:rFonts w:eastAsia="Calibri"/>
          <w:sz w:val="24"/>
          <w:szCs w:val="24"/>
          <w:lang w:val="en-NZ"/>
        </w:rPr>
        <w:t xml:space="preserve"> </w:t>
      </w:r>
      <w:r w:rsidR="00803425" w:rsidRPr="00F5751B">
        <w:rPr>
          <w:rFonts w:eastAsia="Calibri"/>
          <w:sz w:val="24"/>
          <w:szCs w:val="24"/>
          <w:lang w:val="en-NZ"/>
        </w:rPr>
        <w:t>There are two different parts to the answer here:</w:t>
      </w:r>
    </w:p>
    <w:p w14:paraId="798FBA4F" w14:textId="4D3CF427" w:rsidR="00D85BB2" w:rsidRPr="002671BA" w:rsidRDefault="00803425" w:rsidP="009B6AE4">
      <w:pPr>
        <w:pStyle w:val="ListParagraph"/>
        <w:numPr>
          <w:ilvl w:val="0"/>
          <w:numId w:val="15"/>
        </w:numPr>
        <w:spacing w:after="200" w:line="276" w:lineRule="auto"/>
        <w:rPr>
          <w:rFonts w:eastAsia="Calibri"/>
          <w:sz w:val="24"/>
          <w:szCs w:val="24"/>
          <w:lang w:val="en-NZ"/>
        </w:rPr>
      </w:pPr>
      <w:r w:rsidRPr="002671BA">
        <w:rPr>
          <w:rFonts w:eastAsia="Calibri"/>
          <w:sz w:val="24"/>
          <w:szCs w:val="24"/>
          <w:lang w:val="en-NZ"/>
        </w:rPr>
        <w:t>It is God who sets apart people (and in Old Testament times animals and objects) to be holy.</w:t>
      </w:r>
      <w:r w:rsidR="002671BA" w:rsidRPr="002671BA">
        <w:rPr>
          <w:rFonts w:eastAsia="Calibri"/>
          <w:sz w:val="24"/>
          <w:szCs w:val="24"/>
          <w:lang w:val="en-NZ"/>
        </w:rPr>
        <w:t xml:space="preserve"> </w:t>
      </w:r>
      <w:r w:rsidRPr="002671BA">
        <w:rPr>
          <w:rFonts w:eastAsia="Calibri"/>
          <w:sz w:val="24"/>
          <w:szCs w:val="24"/>
          <w:lang w:val="en-NZ"/>
        </w:rPr>
        <w:t xml:space="preserve">God declares His people, both in the Old and Testaments, to be holy </w:t>
      </w:r>
      <w:r w:rsidR="00D85BB2" w:rsidRPr="002671BA">
        <w:rPr>
          <w:rFonts w:eastAsia="Calibri"/>
          <w:sz w:val="24"/>
          <w:szCs w:val="24"/>
          <w:lang w:val="en-NZ"/>
        </w:rPr>
        <w:t>(Ex 19:6; 1 Pet 2:9).</w:t>
      </w:r>
      <w:r w:rsidR="002671BA" w:rsidRPr="002671BA">
        <w:rPr>
          <w:rFonts w:eastAsia="Calibri"/>
          <w:sz w:val="24"/>
          <w:szCs w:val="24"/>
          <w:lang w:val="en-NZ"/>
        </w:rPr>
        <w:t xml:space="preserve"> </w:t>
      </w:r>
      <w:r w:rsidR="00D85BB2" w:rsidRPr="002671BA">
        <w:rPr>
          <w:rFonts w:eastAsia="Calibri"/>
          <w:sz w:val="24"/>
          <w:szCs w:val="24"/>
          <w:lang w:val="en-NZ"/>
        </w:rPr>
        <w:t xml:space="preserve">Here holiness is a </w:t>
      </w:r>
      <w:r w:rsidR="00D85BB2" w:rsidRPr="002671BA">
        <w:rPr>
          <w:rFonts w:eastAsia="Calibri"/>
          <w:b/>
          <w:sz w:val="24"/>
          <w:szCs w:val="24"/>
          <w:lang w:val="en-NZ"/>
        </w:rPr>
        <w:t>status</w:t>
      </w:r>
      <w:r w:rsidR="00D85BB2" w:rsidRPr="002671BA">
        <w:rPr>
          <w:rFonts w:eastAsia="Calibri"/>
          <w:sz w:val="24"/>
          <w:szCs w:val="24"/>
          <w:lang w:val="en-NZ"/>
        </w:rPr>
        <w:t xml:space="preserve"> which God confers upon His people</w:t>
      </w:r>
    </w:p>
    <w:p w14:paraId="76891593" w14:textId="48A9971A" w:rsidR="00D85BB2" w:rsidRPr="002671BA" w:rsidRDefault="00D85BB2" w:rsidP="00912C8B">
      <w:pPr>
        <w:pStyle w:val="ListParagraph"/>
        <w:numPr>
          <w:ilvl w:val="0"/>
          <w:numId w:val="15"/>
        </w:numPr>
        <w:spacing w:after="200" w:line="276" w:lineRule="auto"/>
        <w:rPr>
          <w:rFonts w:eastAsia="Calibri"/>
          <w:sz w:val="24"/>
          <w:szCs w:val="24"/>
          <w:lang w:val="en-NZ"/>
        </w:rPr>
      </w:pPr>
      <w:r w:rsidRPr="002671BA">
        <w:rPr>
          <w:rFonts w:eastAsia="Calibri"/>
          <w:sz w:val="24"/>
          <w:szCs w:val="24"/>
          <w:lang w:val="en-NZ"/>
        </w:rPr>
        <w:t xml:space="preserve">Holiness also describes the pattern of life of a person who is called to live according to the holy status which God has </w:t>
      </w:r>
      <w:r w:rsidR="008072E5" w:rsidRPr="002671BA">
        <w:rPr>
          <w:rFonts w:eastAsia="Calibri"/>
          <w:sz w:val="24"/>
          <w:szCs w:val="24"/>
          <w:lang w:val="en-NZ"/>
        </w:rPr>
        <w:t xml:space="preserve">graciously </w:t>
      </w:r>
      <w:r w:rsidRPr="002671BA">
        <w:rPr>
          <w:rFonts w:eastAsia="Calibri"/>
          <w:sz w:val="24"/>
          <w:szCs w:val="24"/>
          <w:lang w:val="en-NZ"/>
        </w:rPr>
        <w:t>given to them.</w:t>
      </w:r>
      <w:r w:rsidR="002671BA" w:rsidRPr="002671BA">
        <w:rPr>
          <w:rFonts w:eastAsia="Calibri"/>
          <w:sz w:val="24"/>
          <w:szCs w:val="24"/>
          <w:lang w:val="en-NZ"/>
        </w:rPr>
        <w:t xml:space="preserve"> </w:t>
      </w:r>
      <w:r w:rsidRPr="002671BA">
        <w:rPr>
          <w:rFonts w:eastAsia="Calibri"/>
          <w:sz w:val="24"/>
          <w:szCs w:val="24"/>
          <w:lang w:val="en-NZ"/>
        </w:rPr>
        <w:t>This is practical holiness – the way that God’s law calls His people to live</w:t>
      </w:r>
      <w:r w:rsidR="002671BA">
        <w:rPr>
          <w:rFonts w:eastAsia="Calibri"/>
          <w:sz w:val="24"/>
          <w:szCs w:val="24"/>
          <w:lang w:val="en-NZ"/>
        </w:rPr>
        <w:t xml:space="preserve">. </w:t>
      </w:r>
    </w:p>
    <w:p w14:paraId="3B34B3FA" w14:textId="13B36EAD" w:rsidR="0019058B" w:rsidRPr="00F5751B" w:rsidRDefault="00D85BB2" w:rsidP="00656FB8">
      <w:pPr>
        <w:spacing w:line="276" w:lineRule="auto"/>
        <w:rPr>
          <w:rFonts w:eastAsia="Calibri"/>
          <w:sz w:val="24"/>
          <w:szCs w:val="24"/>
          <w:lang w:val="en-NZ"/>
        </w:rPr>
      </w:pPr>
      <w:r w:rsidRPr="002671BA">
        <w:rPr>
          <w:rFonts w:eastAsia="Calibri"/>
          <w:sz w:val="24"/>
          <w:szCs w:val="24"/>
          <w:lang w:val="en-NZ"/>
        </w:rPr>
        <w:t>As we come now to some detailed Old Testament laws in Deuteronomy chapters 13 and 14, we need to remember that the Law of God does not rescue people from slavery to sin and death. Only God’s grace does that.</w:t>
      </w:r>
      <w:r w:rsidR="00656FB8">
        <w:rPr>
          <w:rFonts w:eastAsia="Calibri"/>
          <w:sz w:val="24"/>
          <w:szCs w:val="24"/>
          <w:lang w:val="en-NZ"/>
        </w:rPr>
        <w:t xml:space="preserve"> </w:t>
      </w:r>
      <w:r w:rsidRPr="002671BA">
        <w:rPr>
          <w:rFonts w:eastAsia="Calibri"/>
          <w:sz w:val="24"/>
          <w:szCs w:val="24"/>
          <w:lang w:val="en-NZ"/>
        </w:rPr>
        <w:t>His good law works to teach people like us, who are lawbreakers, that we need Christ, the Law Keeper to be declared right and holy before God</w:t>
      </w:r>
      <w:r w:rsidR="0019058B" w:rsidRPr="002671BA">
        <w:rPr>
          <w:rFonts w:eastAsia="Calibri"/>
          <w:sz w:val="24"/>
          <w:szCs w:val="24"/>
          <w:lang w:val="en-NZ"/>
        </w:rPr>
        <w:t xml:space="preserve"> (Gal 3:24). </w:t>
      </w:r>
      <w:r w:rsidR="00B92A9D" w:rsidRPr="00F5751B">
        <w:rPr>
          <w:sz w:val="24"/>
          <w:szCs w:val="24"/>
          <w:shd w:val="clear" w:color="auto" w:fill="FFFFFF"/>
          <w:lang w:val="en-NZ"/>
        </w:rPr>
        <w:t>To say you are holy means that you have been set apart by God's grace for</w:t>
      </w:r>
      <w:r w:rsidR="00AB0B96" w:rsidRPr="00F5751B">
        <w:rPr>
          <w:sz w:val="24"/>
          <w:szCs w:val="24"/>
          <w:shd w:val="clear" w:color="auto" w:fill="FFFFFF"/>
          <w:lang w:val="en-NZ"/>
        </w:rPr>
        <w:t xml:space="preserve"> His good </w:t>
      </w:r>
      <w:r w:rsidR="00B92A9D" w:rsidRPr="00F5751B">
        <w:rPr>
          <w:sz w:val="24"/>
          <w:szCs w:val="24"/>
          <w:shd w:val="clear" w:color="auto" w:fill="FFFFFF"/>
          <w:lang w:val="en-NZ"/>
        </w:rPr>
        <w:t>purpose</w:t>
      </w:r>
      <w:r w:rsidR="00AB0B96" w:rsidRPr="00F5751B">
        <w:rPr>
          <w:sz w:val="24"/>
          <w:szCs w:val="24"/>
          <w:shd w:val="clear" w:color="auto" w:fill="FFFFFF"/>
          <w:lang w:val="en-NZ"/>
        </w:rPr>
        <w:t>s</w:t>
      </w:r>
      <w:r w:rsidR="00B92A9D" w:rsidRPr="00F5751B">
        <w:rPr>
          <w:sz w:val="24"/>
          <w:szCs w:val="24"/>
          <w:shd w:val="clear" w:color="auto" w:fill="FFFFFF"/>
          <w:lang w:val="en-NZ"/>
        </w:rPr>
        <w:t xml:space="preserve">. </w:t>
      </w:r>
      <w:r w:rsidR="0019058B" w:rsidRPr="00F5751B">
        <w:rPr>
          <w:sz w:val="24"/>
          <w:szCs w:val="24"/>
          <w:shd w:val="clear" w:color="auto" w:fill="FFFFFF"/>
          <w:lang w:val="en-NZ"/>
        </w:rPr>
        <w:t>It means that you are part of a holy people who live joyful generous lives. We’ll see this under three headings:</w:t>
      </w:r>
    </w:p>
    <w:p w14:paraId="6FE94B25" w14:textId="77777777" w:rsidR="0019058B" w:rsidRPr="00F5751B" w:rsidRDefault="0019058B" w:rsidP="00CA1E8A">
      <w:pPr>
        <w:pStyle w:val="BodyText2"/>
        <w:numPr>
          <w:ilvl w:val="0"/>
          <w:numId w:val="18"/>
        </w:numPr>
        <w:spacing w:after="200" w:line="276" w:lineRule="auto"/>
        <w:contextualSpacing/>
        <w:rPr>
          <w:rFonts w:eastAsia="Calibri"/>
          <w:szCs w:val="24"/>
          <w:lang w:val="en-NZ"/>
        </w:rPr>
      </w:pPr>
      <w:r w:rsidRPr="00F5751B">
        <w:rPr>
          <w:szCs w:val="24"/>
          <w:shd w:val="clear" w:color="auto" w:fill="FFFFFF"/>
          <w:lang w:val="en-NZ"/>
        </w:rPr>
        <w:t>Holiness in mourning and eating</w:t>
      </w:r>
    </w:p>
    <w:p w14:paraId="63F4B5A9" w14:textId="77777777" w:rsidR="0019058B" w:rsidRPr="00F5751B" w:rsidRDefault="0019058B" w:rsidP="00CA1E8A">
      <w:pPr>
        <w:pStyle w:val="BodyText2"/>
        <w:numPr>
          <w:ilvl w:val="0"/>
          <w:numId w:val="18"/>
        </w:numPr>
        <w:spacing w:after="200" w:line="276" w:lineRule="auto"/>
        <w:contextualSpacing/>
        <w:rPr>
          <w:rFonts w:eastAsia="Calibri"/>
          <w:szCs w:val="24"/>
          <w:lang w:val="en-NZ"/>
        </w:rPr>
      </w:pPr>
      <w:r w:rsidRPr="00F5751B">
        <w:rPr>
          <w:szCs w:val="24"/>
          <w:shd w:val="clear" w:color="auto" w:fill="FFFFFF"/>
          <w:lang w:val="en-NZ"/>
        </w:rPr>
        <w:t>Generous care for the needy and vulnerable</w:t>
      </w:r>
    </w:p>
    <w:p w14:paraId="3DEA11E6" w14:textId="77777777" w:rsidR="0019058B" w:rsidRPr="00F5751B" w:rsidRDefault="0019058B" w:rsidP="00F5751B">
      <w:pPr>
        <w:pStyle w:val="BodyText2"/>
        <w:numPr>
          <w:ilvl w:val="0"/>
          <w:numId w:val="18"/>
        </w:numPr>
        <w:spacing w:after="200" w:line="276" w:lineRule="auto"/>
        <w:rPr>
          <w:rFonts w:eastAsia="Calibri"/>
          <w:szCs w:val="24"/>
          <w:lang w:val="en-NZ"/>
        </w:rPr>
      </w:pPr>
      <w:r w:rsidRPr="00F5751B">
        <w:rPr>
          <w:szCs w:val="24"/>
          <w:shd w:val="clear" w:color="auto" w:fill="FFFFFF"/>
          <w:lang w:val="en-NZ"/>
        </w:rPr>
        <w:t>Joyful worship with tithes and sacrifices</w:t>
      </w:r>
    </w:p>
    <w:p w14:paraId="1B36E34B" w14:textId="723C4863" w:rsidR="00A97C64" w:rsidRPr="00F5751B" w:rsidRDefault="00A97C64" w:rsidP="007E3499">
      <w:pPr>
        <w:pStyle w:val="ListParagraph"/>
        <w:numPr>
          <w:ilvl w:val="0"/>
          <w:numId w:val="3"/>
        </w:numPr>
        <w:spacing w:after="200" w:line="276" w:lineRule="auto"/>
        <w:rPr>
          <w:b/>
          <w:sz w:val="24"/>
          <w:szCs w:val="24"/>
          <w:lang w:val="en-NZ"/>
        </w:rPr>
      </w:pPr>
      <w:r w:rsidRPr="00F5751B">
        <w:rPr>
          <w:b/>
          <w:sz w:val="24"/>
          <w:szCs w:val="24"/>
          <w:lang w:val="en-NZ"/>
        </w:rPr>
        <w:lastRenderedPageBreak/>
        <w:t>Holiness in mourning and eating</w:t>
      </w:r>
    </w:p>
    <w:p w14:paraId="38FD55A1" w14:textId="17AB8A5A" w:rsidR="00CB449E" w:rsidRPr="006A405D" w:rsidRDefault="00120E41" w:rsidP="007E3499">
      <w:pPr>
        <w:spacing w:after="200" w:line="276" w:lineRule="auto"/>
        <w:jc w:val="both"/>
        <w:rPr>
          <w:rFonts w:eastAsia="Calibri"/>
          <w:sz w:val="24"/>
          <w:szCs w:val="24"/>
          <w:lang w:val="en-NZ"/>
        </w:rPr>
      </w:pPr>
      <w:r w:rsidRPr="006A405D">
        <w:rPr>
          <w:rFonts w:eastAsia="Calibri"/>
          <w:sz w:val="24"/>
          <w:szCs w:val="24"/>
          <w:lang w:val="en-NZ"/>
        </w:rPr>
        <w:t xml:space="preserve">Over the years, </w:t>
      </w:r>
      <w:r w:rsidR="00664F2A" w:rsidRPr="006A405D">
        <w:rPr>
          <w:rFonts w:eastAsia="Calibri"/>
          <w:sz w:val="24"/>
          <w:szCs w:val="24"/>
          <w:lang w:val="en-NZ"/>
        </w:rPr>
        <w:t xml:space="preserve">I’ve led </w:t>
      </w:r>
      <w:r w:rsidRPr="006A405D">
        <w:rPr>
          <w:rFonts w:eastAsia="Calibri"/>
          <w:sz w:val="24"/>
          <w:szCs w:val="24"/>
          <w:lang w:val="en-NZ"/>
        </w:rPr>
        <w:t>many</w:t>
      </w:r>
      <w:r w:rsidR="00664F2A" w:rsidRPr="006A405D">
        <w:rPr>
          <w:rFonts w:eastAsia="Calibri"/>
          <w:sz w:val="24"/>
          <w:szCs w:val="24"/>
          <w:lang w:val="en-NZ"/>
        </w:rPr>
        <w:t xml:space="preserve"> thanksgiving service</w:t>
      </w:r>
      <w:r w:rsidRPr="006A405D">
        <w:rPr>
          <w:rFonts w:eastAsia="Calibri"/>
          <w:sz w:val="24"/>
          <w:szCs w:val="24"/>
          <w:lang w:val="en-NZ"/>
        </w:rPr>
        <w:t>s</w:t>
      </w:r>
      <w:r w:rsidR="00664F2A" w:rsidRPr="006A405D">
        <w:rPr>
          <w:rFonts w:eastAsia="Calibri"/>
          <w:sz w:val="24"/>
          <w:szCs w:val="24"/>
          <w:lang w:val="en-NZ"/>
        </w:rPr>
        <w:t xml:space="preserve"> for Christian brother</w:t>
      </w:r>
      <w:r w:rsidR="003A25AA" w:rsidRPr="006A405D">
        <w:rPr>
          <w:rFonts w:eastAsia="Calibri"/>
          <w:sz w:val="24"/>
          <w:szCs w:val="24"/>
          <w:lang w:val="en-NZ"/>
        </w:rPr>
        <w:t>s</w:t>
      </w:r>
      <w:r w:rsidR="00664F2A" w:rsidRPr="006A405D">
        <w:rPr>
          <w:rFonts w:eastAsia="Calibri"/>
          <w:sz w:val="24"/>
          <w:szCs w:val="24"/>
          <w:lang w:val="en-NZ"/>
        </w:rPr>
        <w:t xml:space="preserve"> </w:t>
      </w:r>
      <w:r w:rsidR="003A25AA" w:rsidRPr="006A405D">
        <w:rPr>
          <w:rFonts w:eastAsia="Calibri"/>
          <w:sz w:val="24"/>
          <w:szCs w:val="24"/>
          <w:lang w:val="en-NZ"/>
        </w:rPr>
        <w:t>and</w:t>
      </w:r>
      <w:r w:rsidR="00664F2A" w:rsidRPr="006A405D">
        <w:rPr>
          <w:rFonts w:eastAsia="Calibri"/>
          <w:sz w:val="24"/>
          <w:szCs w:val="24"/>
          <w:lang w:val="en-NZ"/>
        </w:rPr>
        <w:t xml:space="preserve"> sister</w:t>
      </w:r>
      <w:r w:rsidR="003A25AA" w:rsidRPr="006A405D">
        <w:rPr>
          <w:rFonts w:eastAsia="Calibri"/>
          <w:sz w:val="24"/>
          <w:szCs w:val="24"/>
          <w:lang w:val="en-NZ"/>
        </w:rPr>
        <w:t>s</w:t>
      </w:r>
      <w:r w:rsidR="00664F2A" w:rsidRPr="006A405D">
        <w:rPr>
          <w:rFonts w:eastAsia="Calibri"/>
          <w:sz w:val="24"/>
          <w:szCs w:val="24"/>
          <w:lang w:val="en-NZ"/>
        </w:rPr>
        <w:t xml:space="preserve"> who ha</w:t>
      </w:r>
      <w:r w:rsidR="003A25AA" w:rsidRPr="006A405D">
        <w:rPr>
          <w:rFonts w:eastAsia="Calibri"/>
          <w:sz w:val="24"/>
          <w:szCs w:val="24"/>
          <w:lang w:val="en-NZ"/>
        </w:rPr>
        <w:t>ve</w:t>
      </w:r>
      <w:r w:rsidR="00664F2A" w:rsidRPr="006A405D">
        <w:rPr>
          <w:rFonts w:eastAsia="Calibri"/>
          <w:sz w:val="24"/>
          <w:szCs w:val="24"/>
          <w:lang w:val="en-NZ"/>
        </w:rPr>
        <w:t xml:space="preserve"> died in the Lord.</w:t>
      </w:r>
      <w:r w:rsidR="007E3499">
        <w:rPr>
          <w:rFonts w:eastAsia="Calibri"/>
          <w:sz w:val="24"/>
          <w:szCs w:val="24"/>
          <w:lang w:val="en-NZ"/>
        </w:rPr>
        <w:t xml:space="preserve"> </w:t>
      </w:r>
      <w:r w:rsidR="00664F2A" w:rsidRPr="006A405D">
        <w:rPr>
          <w:rFonts w:eastAsia="Calibri"/>
          <w:sz w:val="24"/>
          <w:szCs w:val="24"/>
          <w:lang w:val="en-NZ"/>
        </w:rPr>
        <w:t xml:space="preserve">Sometimes funeral directors will talk to </w:t>
      </w:r>
      <w:r w:rsidR="00371B32" w:rsidRPr="006A405D">
        <w:rPr>
          <w:rFonts w:eastAsia="Calibri"/>
          <w:sz w:val="24"/>
          <w:szCs w:val="24"/>
          <w:lang w:val="en-NZ"/>
        </w:rPr>
        <w:t>pallbearers</w:t>
      </w:r>
      <w:r w:rsidR="00664F2A" w:rsidRPr="006A405D">
        <w:rPr>
          <w:rFonts w:eastAsia="Calibri"/>
          <w:sz w:val="24"/>
          <w:szCs w:val="24"/>
          <w:lang w:val="en-NZ"/>
        </w:rPr>
        <w:t xml:space="preserve"> and say something like “We’ll take ‘John’, or ‘Jane’ out now” as though the deceased person is still </w:t>
      </w:r>
      <w:r w:rsidR="00C204A2" w:rsidRPr="006A405D">
        <w:rPr>
          <w:rFonts w:eastAsia="Calibri"/>
          <w:sz w:val="24"/>
          <w:szCs w:val="24"/>
          <w:lang w:val="en-NZ"/>
        </w:rPr>
        <w:t xml:space="preserve">alive </w:t>
      </w:r>
      <w:r w:rsidR="00664F2A" w:rsidRPr="006A405D">
        <w:rPr>
          <w:rFonts w:eastAsia="Calibri"/>
          <w:sz w:val="24"/>
          <w:szCs w:val="24"/>
          <w:lang w:val="en-NZ"/>
        </w:rPr>
        <w:t>there in the coffin</w:t>
      </w:r>
      <w:r w:rsidR="00C204A2" w:rsidRPr="006A405D">
        <w:rPr>
          <w:rFonts w:eastAsia="Calibri"/>
          <w:sz w:val="24"/>
          <w:szCs w:val="24"/>
          <w:lang w:val="en-NZ"/>
        </w:rPr>
        <w:t>.</w:t>
      </w:r>
      <w:r w:rsidR="007E3499">
        <w:rPr>
          <w:rFonts w:eastAsia="Calibri"/>
          <w:sz w:val="24"/>
          <w:szCs w:val="24"/>
          <w:lang w:val="en-NZ"/>
        </w:rPr>
        <w:t xml:space="preserve"> </w:t>
      </w:r>
      <w:r w:rsidR="00CB449E" w:rsidRPr="006A405D">
        <w:rPr>
          <w:rFonts w:eastAsia="Calibri"/>
          <w:sz w:val="24"/>
          <w:szCs w:val="24"/>
          <w:lang w:val="en-NZ"/>
        </w:rPr>
        <w:t>Sometimes at non-Christian funeral services, people will say things about the deceased person which are simply not true, perhaps in an effort to make them seem a ‘better person’ than they actually were.</w:t>
      </w:r>
    </w:p>
    <w:p w14:paraId="69C7290A" w14:textId="3F26ABCA" w:rsidR="00513AE0" w:rsidRPr="006A405D" w:rsidRDefault="00CB449E" w:rsidP="007E3499">
      <w:pPr>
        <w:spacing w:after="200" w:line="276" w:lineRule="auto"/>
        <w:jc w:val="both"/>
        <w:rPr>
          <w:rFonts w:eastAsia="Calibri"/>
          <w:sz w:val="24"/>
          <w:szCs w:val="24"/>
          <w:lang w:val="en-NZ"/>
        </w:rPr>
      </w:pPr>
      <w:r w:rsidRPr="006A405D">
        <w:rPr>
          <w:rFonts w:eastAsia="Calibri"/>
          <w:sz w:val="24"/>
          <w:szCs w:val="24"/>
          <w:lang w:val="en-NZ"/>
        </w:rPr>
        <w:t>Funeral services for brothers and sisters in the Lord are different to non-Christian ones because:</w:t>
      </w:r>
      <w:r w:rsidR="007E3499">
        <w:rPr>
          <w:rFonts w:eastAsia="Calibri"/>
          <w:sz w:val="24"/>
          <w:szCs w:val="24"/>
          <w:lang w:val="en-NZ"/>
        </w:rPr>
        <w:t xml:space="preserve"> w</w:t>
      </w:r>
      <w:r w:rsidRPr="00F5751B">
        <w:rPr>
          <w:rFonts w:eastAsia="Calibri"/>
          <w:sz w:val="24"/>
          <w:szCs w:val="24"/>
          <w:lang w:val="en-NZ"/>
        </w:rPr>
        <w:t>e know that in death a person’s soul is separated from their body</w:t>
      </w:r>
      <w:r w:rsidR="00B6480C" w:rsidRPr="00F5751B">
        <w:rPr>
          <w:rFonts w:eastAsia="Calibri"/>
          <w:sz w:val="24"/>
          <w:szCs w:val="24"/>
          <w:lang w:val="en-NZ"/>
        </w:rPr>
        <w:t>,</w:t>
      </w:r>
      <w:r w:rsidRPr="00F5751B">
        <w:rPr>
          <w:rFonts w:eastAsia="Calibri"/>
          <w:sz w:val="24"/>
          <w:szCs w:val="24"/>
          <w:lang w:val="en-NZ"/>
        </w:rPr>
        <w:t xml:space="preserve"> which has been left behind</w:t>
      </w:r>
      <w:r w:rsidR="00951B0B">
        <w:rPr>
          <w:rFonts w:eastAsia="Calibri"/>
          <w:sz w:val="24"/>
          <w:szCs w:val="24"/>
          <w:lang w:val="en-NZ"/>
        </w:rPr>
        <w:t>.</w:t>
      </w:r>
      <w:r w:rsidR="007E3499">
        <w:rPr>
          <w:rFonts w:eastAsia="Calibri"/>
          <w:sz w:val="24"/>
          <w:szCs w:val="24"/>
          <w:lang w:val="en-NZ"/>
        </w:rPr>
        <w:t xml:space="preserve"> </w:t>
      </w:r>
      <w:r w:rsidRPr="00F5751B">
        <w:rPr>
          <w:rFonts w:eastAsia="Calibri"/>
          <w:sz w:val="24"/>
          <w:szCs w:val="24"/>
          <w:lang w:val="en-NZ"/>
        </w:rPr>
        <w:t>We have confidence</w:t>
      </w:r>
      <w:r w:rsidR="00B6480C" w:rsidRPr="00F5751B">
        <w:rPr>
          <w:rFonts w:eastAsia="Calibri"/>
          <w:sz w:val="24"/>
          <w:szCs w:val="24"/>
          <w:lang w:val="en-NZ"/>
        </w:rPr>
        <w:t>,</w:t>
      </w:r>
      <w:r w:rsidRPr="00F5751B">
        <w:rPr>
          <w:rFonts w:eastAsia="Calibri"/>
          <w:sz w:val="24"/>
          <w:szCs w:val="24"/>
          <w:lang w:val="en-NZ"/>
        </w:rPr>
        <w:t xml:space="preserve"> based on their professed faith and life for Christ</w:t>
      </w:r>
      <w:r w:rsidR="00B6480C" w:rsidRPr="00F5751B">
        <w:rPr>
          <w:rFonts w:eastAsia="Calibri"/>
          <w:sz w:val="24"/>
          <w:szCs w:val="24"/>
          <w:lang w:val="en-NZ"/>
        </w:rPr>
        <w:t>,</w:t>
      </w:r>
      <w:r w:rsidRPr="00F5751B">
        <w:rPr>
          <w:rFonts w:eastAsia="Calibri"/>
          <w:sz w:val="24"/>
          <w:szCs w:val="24"/>
          <w:lang w:val="en-NZ"/>
        </w:rPr>
        <w:t xml:space="preserve"> that the deceased fellow believer is alive </w:t>
      </w:r>
      <w:r w:rsidR="00E23AF1" w:rsidRPr="00F5751B">
        <w:rPr>
          <w:rFonts w:eastAsia="Calibri"/>
          <w:sz w:val="24"/>
          <w:szCs w:val="24"/>
          <w:lang w:val="en-NZ"/>
        </w:rPr>
        <w:t xml:space="preserve">and at peace </w:t>
      </w:r>
      <w:r w:rsidRPr="00F5751B">
        <w:rPr>
          <w:rFonts w:eastAsia="Calibri"/>
          <w:sz w:val="24"/>
          <w:szCs w:val="24"/>
          <w:lang w:val="en-NZ"/>
        </w:rPr>
        <w:t>with the Lord and we rejoice in this reality</w:t>
      </w:r>
      <w:r w:rsidR="00951B0B">
        <w:rPr>
          <w:rFonts w:eastAsia="Calibri"/>
          <w:sz w:val="24"/>
          <w:szCs w:val="24"/>
          <w:lang w:val="en-NZ"/>
        </w:rPr>
        <w:t>.</w:t>
      </w:r>
      <w:r w:rsidR="007E3499">
        <w:rPr>
          <w:rFonts w:eastAsia="Calibri"/>
          <w:sz w:val="24"/>
          <w:szCs w:val="24"/>
          <w:lang w:val="en-NZ"/>
        </w:rPr>
        <w:t xml:space="preserve"> </w:t>
      </w:r>
      <w:r w:rsidR="00B6480C" w:rsidRPr="00F5751B">
        <w:rPr>
          <w:rFonts w:eastAsia="Calibri"/>
          <w:sz w:val="24"/>
          <w:szCs w:val="24"/>
          <w:lang w:val="en-NZ"/>
        </w:rPr>
        <w:t xml:space="preserve">We do grieve over the loss of fellowship with someone we have loved, but we do so with firm hope in the </w:t>
      </w:r>
      <w:r w:rsidR="00E23AF1" w:rsidRPr="00F5751B">
        <w:rPr>
          <w:rFonts w:eastAsia="Calibri"/>
          <w:sz w:val="24"/>
          <w:szCs w:val="24"/>
          <w:lang w:val="en-NZ"/>
        </w:rPr>
        <w:t xml:space="preserve">coming general </w:t>
      </w:r>
      <w:r w:rsidR="00B6480C" w:rsidRPr="00F5751B">
        <w:rPr>
          <w:rFonts w:eastAsia="Calibri"/>
          <w:sz w:val="24"/>
          <w:szCs w:val="24"/>
          <w:lang w:val="en-NZ"/>
        </w:rPr>
        <w:t>resurrection (1 Thess 4:13).</w:t>
      </w:r>
      <w:r w:rsidR="007E3499">
        <w:rPr>
          <w:rFonts w:eastAsia="Calibri"/>
          <w:sz w:val="24"/>
          <w:szCs w:val="24"/>
          <w:lang w:val="en-NZ"/>
        </w:rPr>
        <w:t xml:space="preserve"> </w:t>
      </w:r>
      <w:r w:rsidR="00513AE0" w:rsidRPr="006A405D">
        <w:rPr>
          <w:rFonts w:eastAsia="Calibri"/>
          <w:sz w:val="24"/>
          <w:szCs w:val="24"/>
          <w:lang w:val="en-NZ"/>
        </w:rPr>
        <w:t xml:space="preserve">All this to say that for God’s people, our mourning for the dead is different from </w:t>
      </w:r>
      <w:r w:rsidR="004614E1" w:rsidRPr="006A405D">
        <w:rPr>
          <w:rFonts w:eastAsia="Calibri"/>
          <w:sz w:val="24"/>
          <w:szCs w:val="24"/>
          <w:lang w:val="en-NZ"/>
        </w:rPr>
        <w:t>those who do not know the Lord</w:t>
      </w:r>
      <w:r w:rsidR="00513AE0" w:rsidRPr="006A405D">
        <w:rPr>
          <w:rFonts w:eastAsia="Calibri"/>
          <w:sz w:val="24"/>
          <w:szCs w:val="24"/>
          <w:lang w:val="en-NZ"/>
        </w:rPr>
        <w:t xml:space="preserve">. </w:t>
      </w:r>
    </w:p>
    <w:p w14:paraId="1192D1F1" w14:textId="3B816596" w:rsidR="00225D1B" w:rsidRPr="006A405D" w:rsidRDefault="00513AE0" w:rsidP="007E3499">
      <w:pPr>
        <w:spacing w:after="200" w:line="276" w:lineRule="auto"/>
        <w:jc w:val="both"/>
        <w:rPr>
          <w:rFonts w:eastAsia="Calibri"/>
          <w:sz w:val="24"/>
          <w:szCs w:val="24"/>
          <w:lang w:val="en-NZ"/>
        </w:rPr>
      </w:pPr>
      <w:r w:rsidRPr="006A405D">
        <w:rPr>
          <w:rFonts w:eastAsia="Calibri"/>
          <w:sz w:val="24"/>
          <w:szCs w:val="24"/>
          <w:lang w:val="en-NZ"/>
        </w:rPr>
        <w:t>This is also the meaning of the first part of Deuteronomy chapter 14</w:t>
      </w:r>
      <w:r w:rsidR="00456EF9" w:rsidRPr="006A405D">
        <w:rPr>
          <w:rFonts w:eastAsia="Calibri"/>
          <w:sz w:val="24"/>
          <w:szCs w:val="24"/>
          <w:lang w:val="en-NZ"/>
        </w:rPr>
        <w:t xml:space="preserve"> (1-2)</w:t>
      </w:r>
      <w:r w:rsidRPr="006A405D">
        <w:rPr>
          <w:rFonts w:eastAsia="Calibri"/>
          <w:sz w:val="24"/>
          <w:szCs w:val="24"/>
          <w:lang w:val="en-NZ"/>
        </w:rPr>
        <w:t>:</w:t>
      </w:r>
      <w:r w:rsidR="00456EF9" w:rsidRPr="006A405D">
        <w:rPr>
          <w:sz w:val="24"/>
          <w:szCs w:val="24"/>
          <w:lang w:val="en-NZ" w:eastAsia="ja-JP" w:bidi="he-IL"/>
        </w:rPr>
        <w:t xml:space="preserve"> "</w:t>
      </w:r>
      <w:r w:rsidR="00456EF9" w:rsidRPr="006A405D">
        <w:rPr>
          <w:i/>
          <w:sz w:val="24"/>
          <w:szCs w:val="24"/>
          <w:lang w:val="en-NZ" w:eastAsia="ja-JP" w:bidi="he-IL"/>
        </w:rPr>
        <w:t>You are the sons of the LORD your God. You shall not cut yourselves or make any baldness on your foreheads for the dead. For you are a people holy to the LORD your God, and the LORD has chosen you to be a people for his treasured possession, out of all the peoples who are on the face of the earth</w:t>
      </w:r>
      <w:r w:rsidR="00456EF9" w:rsidRPr="006A405D">
        <w:rPr>
          <w:sz w:val="24"/>
          <w:szCs w:val="24"/>
          <w:lang w:val="en-NZ" w:eastAsia="ja-JP" w:bidi="he-IL"/>
        </w:rPr>
        <w:t>”.</w:t>
      </w:r>
      <w:r w:rsidR="000C7290">
        <w:rPr>
          <w:sz w:val="24"/>
          <w:szCs w:val="24"/>
          <w:lang w:val="en-NZ" w:eastAsia="ja-JP" w:bidi="he-IL"/>
        </w:rPr>
        <w:t xml:space="preserve"> </w:t>
      </w:r>
      <w:r w:rsidR="00456EF9" w:rsidRPr="006A405D">
        <w:rPr>
          <w:rFonts w:eastAsia="Calibri"/>
          <w:sz w:val="24"/>
          <w:szCs w:val="24"/>
          <w:lang w:val="en-NZ"/>
        </w:rPr>
        <w:t>It’s clear from this text that laceration (cutting or tearing of the skin or flesh)</w:t>
      </w:r>
      <w:r w:rsidR="00225D1B" w:rsidRPr="006A405D">
        <w:rPr>
          <w:rFonts w:eastAsia="Calibri"/>
          <w:sz w:val="24"/>
          <w:szCs w:val="24"/>
          <w:lang w:val="en-NZ"/>
        </w:rPr>
        <w:t xml:space="preserve"> resulting in the flowing of blood from the living was part of their mourning for the dead</w:t>
      </w:r>
      <w:r w:rsidR="004614E1" w:rsidRPr="006A405D">
        <w:rPr>
          <w:rFonts w:eastAsia="Calibri"/>
          <w:sz w:val="24"/>
          <w:szCs w:val="24"/>
          <w:lang w:val="en-NZ"/>
        </w:rPr>
        <w:t xml:space="preserve"> of the pagan nations</w:t>
      </w:r>
      <w:r w:rsidR="00225D1B" w:rsidRPr="006A405D">
        <w:rPr>
          <w:rFonts w:eastAsia="Calibri"/>
          <w:sz w:val="24"/>
          <w:szCs w:val="24"/>
          <w:lang w:val="en-NZ"/>
        </w:rPr>
        <w:t>, together with a shaving of the head.</w:t>
      </w:r>
      <w:r w:rsidR="000C7290">
        <w:rPr>
          <w:rFonts w:eastAsia="Calibri"/>
          <w:sz w:val="24"/>
          <w:szCs w:val="24"/>
          <w:lang w:val="en-NZ"/>
        </w:rPr>
        <w:t xml:space="preserve"> </w:t>
      </w:r>
      <w:r w:rsidR="00225D1B" w:rsidRPr="006A405D">
        <w:rPr>
          <w:rFonts w:eastAsia="Calibri"/>
          <w:sz w:val="24"/>
          <w:szCs w:val="24"/>
          <w:lang w:val="en-NZ"/>
        </w:rPr>
        <w:t>The funeral practices of Old Testament Israel were to be different from those of the nations because they were ‘</w:t>
      </w:r>
      <w:r w:rsidR="00225D1B" w:rsidRPr="006A405D">
        <w:rPr>
          <w:rFonts w:eastAsia="Calibri"/>
          <w:i/>
          <w:sz w:val="24"/>
          <w:szCs w:val="24"/>
          <w:lang w:val="en-NZ"/>
        </w:rPr>
        <w:t>a people holy to the Lord</w:t>
      </w:r>
      <w:r w:rsidR="00303CE1" w:rsidRPr="006A405D">
        <w:rPr>
          <w:rFonts w:eastAsia="Calibri"/>
          <w:sz w:val="24"/>
          <w:szCs w:val="24"/>
          <w:lang w:val="en-NZ"/>
        </w:rPr>
        <w:t>’</w:t>
      </w:r>
      <w:r w:rsidR="00BB169C" w:rsidRPr="006A405D">
        <w:rPr>
          <w:rFonts w:eastAsia="Calibri"/>
          <w:sz w:val="24"/>
          <w:szCs w:val="24"/>
          <w:lang w:val="en-NZ"/>
        </w:rPr>
        <w:t xml:space="preserve"> (Ex 19:6)</w:t>
      </w:r>
      <w:r w:rsidR="00225D1B" w:rsidRPr="006A405D">
        <w:rPr>
          <w:rFonts w:eastAsia="Calibri"/>
          <w:sz w:val="24"/>
          <w:szCs w:val="24"/>
          <w:lang w:val="en-NZ"/>
        </w:rPr>
        <w:t>.</w:t>
      </w:r>
      <w:r w:rsidR="00BB169C" w:rsidRPr="006A405D">
        <w:rPr>
          <w:rFonts w:eastAsia="Calibri"/>
          <w:sz w:val="24"/>
          <w:szCs w:val="24"/>
          <w:lang w:val="en-NZ"/>
        </w:rPr>
        <w:t xml:space="preserve"> </w:t>
      </w:r>
      <w:r w:rsidR="00225D1B" w:rsidRPr="006A405D">
        <w:rPr>
          <w:rFonts w:eastAsia="Calibri"/>
          <w:sz w:val="24"/>
          <w:szCs w:val="24"/>
          <w:lang w:val="en-NZ"/>
        </w:rPr>
        <w:t xml:space="preserve"> </w:t>
      </w:r>
      <w:r w:rsidR="0005787C" w:rsidRPr="006A405D">
        <w:rPr>
          <w:rFonts w:eastAsia="Calibri"/>
          <w:sz w:val="24"/>
          <w:szCs w:val="24"/>
          <w:lang w:val="en-NZ"/>
        </w:rPr>
        <w:t>They had been declared by God to be a ‘</w:t>
      </w:r>
      <w:r w:rsidR="0005787C" w:rsidRPr="006A405D">
        <w:rPr>
          <w:rFonts w:eastAsia="Calibri"/>
          <w:i/>
          <w:sz w:val="24"/>
          <w:szCs w:val="24"/>
          <w:lang w:val="en-NZ"/>
        </w:rPr>
        <w:t>holy nation</w:t>
      </w:r>
      <w:r w:rsidR="0005787C" w:rsidRPr="006A405D">
        <w:rPr>
          <w:rFonts w:eastAsia="Calibri"/>
          <w:sz w:val="24"/>
          <w:szCs w:val="24"/>
          <w:lang w:val="en-NZ"/>
        </w:rPr>
        <w:t>’ (Ex 19:6)</w:t>
      </w:r>
      <w:r w:rsidR="0060761D" w:rsidRPr="006A405D">
        <w:rPr>
          <w:rFonts w:eastAsia="Calibri"/>
          <w:sz w:val="24"/>
          <w:szCs w:val="24"/>
          <w:lang w:val="en-NZ"/>
        </w:rPr>
        <w:t xml:space="preserve"> at Mt Sinai</w:t>
      </w:r>
      <w:r w:rsidR="0005787C" w:rsidRPr="006A405D">
        <w:rPr>
          <w:rFonts w:eastAsia="Calibri"/>
          <w:sz w:val="24"/>
          <w:szCs w:val="24"/>
          <w:lang w:val="en-NZ"/>
        </w:rPr>
        <w:t>.</w:t>
      </w:r>
      <w:r w:rsidR="004614E1" w:rsidRPr="006A405D">
        <w:rPr>
          <w:rFonts w:eastAsia="Calibri"/>
          <w:sz w:val="24"/>
          <w:szCs w:val="24"/>
          <w:lang w:val="en-NZ"/>
        </w:rPr>
        <w:t xml:space="preserve"> Set apart from others as the Lord’s chosen people.</w:t>
      </w:r>
    </w:p>
    <w:p w14:paraId="5E24B38D" w14:textId="6CFE789B" w:rsidR="006C1170" w:rsidRPr="006A405D" w:rsidRDefault="0060761D" w:rsidP="007E3499">
      <w:pPr>
        <w:spacing w:after="200" w:line="276" w:lineRule="auto"/>
        <w:jc w:val="both"/>
        <w:rPr>
          <w:rFonts w:eastAsia="Calibri"/>
          <w:sz w:val="24"/>
          <w:szCs w:val="24"/>
          <w:lang w:val="en-NZ"/>
        </w:rPr>
      </w:pPr>
      <w:r w:rsidRPr="006A405D">
        <w:rPr>
          <w:rFonts w:eastAsia="Calibri"/>
          <w:sz w:val="24"/>
          <w:szCs w:val="24"/>
          <w:lang w:val="en-NZ"/>
        </w:rPr>
        <w:t>Many Old Testament laws detail what practical holiness – living like the holy people God made them to be – looks like in life</w:t>
      </w:r>
      <w:r w:rsidR="00147DD2">
        <w:rPr>
          <w:rFonts w:eastAsia="Calibri"/>
          <w:sz w:val="24"/>
          <w:szCs w:val="24"/>
          <w:lang w:val="en-NZ"/>
        </w:rPr>
        <w:t>. This included</w:t>
      </w:r>
      <w:r w:rsidR="00C63DBB" w:rsidRPr="006A405D">
        <w:rPr>
          <w:rFonts w:eastAsia="Calibri"/>
          <w:sz w:val="24"/>
          <w:szCs w:val="24"/>
          <w:lang w:val="en-NZ"/>
        </w:rPr>
        <w:t xml:space="preserve"> one of the most basic of activities - eating</w:t>
      </w:r>
      <w:r w:rsidRPr="006A405D">
        <w:rPr>
          <w:rFonts w:eastAsia="Calibri"/>
          <w:sz w:val="24"/>
          <w:szCs w:val="24"/>
          <w:lang w:val="en-NZ"/>
        </w:rPr>
        <w:t>.</w:t>
      </w:r>
      <w:r w:rsidR="000C7290">
        <w:rPr>
          <w:rFonts w:eastAsia="Calibri"/>
          <w:sz w:val="24"/>
          <w:szCs w:val="24"/>
          <w:lang w:val="en-NZ"/>
        </w:rPr>
        <w:t xml:space="preserve"> </w:t>
      </w:r>
      <w:r w:rsidR="007471A0" w:rsidRPr="006A405D">
        <w:rPr>
          <w:rFonts w:eastAsia="Calibri"/>
          <w:sz w:val="24"/>
          <w:szCs w:val="24"/>
          <w:lang w:val="en-NZ"/>
        </w:rPr>
        <w:t xml:space="preserve">Food is a common requirement for all </w:t>
      </w:r>
      <w:r w:rsidR="006C1170" w:rsidRPr="006A405D">
        <w:rPr>
          <w:rFonts w:eastAsia="Calibri"/>
          <w:sz w:val="24"/>
          <w:szCs w:val="24"/>
          <w:lang w:val="en-NZ"/>
        </w:rPr>
        <w:t xml:space="preserve">human beings. Without sufficient nutrition we weaken and </w:t>
      </w:r>
      <w:r w:rsidR="00B55026" w:rsidRPr="006A405D">
        <w:rPr>
          <w:rFonts w:eastAsia="Calibri"/>
          <w:sz w:val="24"/>
          <w:szCs w:val="24"/>
          <w:lang w:val="en-NZ"/>
        </w:rPr>
        <w:t xml:space="preserve">eventually </w:t>
      </w:r>
      <w:r w:rsidR="006C1170" w:rsidRPr="006A405D">
        <w:rPr>
          <w:rFonts w:eastAsia="Calibri"/>
          <w:sz w:val="24"/>
          <w:szCs w:val="24"/>
          <w:lang w:val="en-NZ"/>
        </w:rPr>
        <w:t xml:space="preserve">die. This was as true for Jesus Christ in His incarnation as it is for each one of us (e.g. Matt 4:20). </w:t>
      </w:r>
    </w:p>
    <w:p w14:paraId="22A1349F" w14:textId="095A1637" w:rsidR="00A145AE" w:rsidRPr="00F5751B" w:rsidRDefault="00A73A1B" w:rsidP="00006102">
      <w:pPr>
        <w:spacing w:after="200" w:line="276" w:lineRule="auto"/>
        <w:jc w:val="both"/>
        <w:rPr>
          <w:rFonts w:eastAsia="Calibri"/>
          <w:sz w:val="24"/>
          <w:szCs w:val="24"/>
          <w:lang w:val="en-NZ"/>
        </w:rPr>
      </w:pPr>
      <w:r w:rsidRPr="006A405D">
        <w:rPr>
          <w:rFonts w:eastAsia="Calibri"/>
          <w:sz w:val="24"/>
          <w:szCs w:val="24"/>
          <w:lang w:val="en-NZ"/>
        </w:rPr>
        <w:t>Through Moses, the Lord had already given to His people His law which make</w:t>
      </w:r>
      <w:r w:rsidR="00EB2EA5">
        <w:rPr>
          <w:rFonts w:eastAsia="Calibri"/>
          <w:sz w:val="24"/>
          <w:szCs w:val="24"/>
          <w:lang w:val="en-NZ"/>
        </w:rPr>
        <w:t>s</w:t>
      </w:r>
      <w:r w:rsidRPr="006A405D">
        <w:rPr>
          <w:rFonts w:eastAsia="Calibri"/>
          <w:sz w:val="24"/>
          <w:szCs w:val="24"/>
          <w:lang w:val="en-NZ"/>
        </w:rPr>
        <w:t xml:space="preserve"> a distinction between ‘clean’ and ‘unclean’ foods, as revealed in Leviticus chapter 11. Here in Deuteronomy 14 we find detailed distinctions between </w:t>
      </w:r>
      <w:r w:rsidR="007B1C64" w:rsidRPr="006A405D">
        <w:rPr>
          <w:rFonts w:eastAsia="Calibri"/>
          <w:sz w:val="24"/>
          <w:szCs w:val="24"/>
          <w:lang w:val="en-NZ"/>
        </w:rPr>
        <w:t xml:space="preserve">‘clean foods’ which </w:t>
      </w:r>
      <w:r w:rsidRPr="006A405D">
        <w:rPr>
          <w:rFonts w:eastAsia="Calibri"/>
          <w:sz w:val="24"/>
          <w:szCs w:val="24"/>
          <w:lang w:val="en-NZ"/>
        </w:rPr>
        <w:t>could be eaten:</w:t>
      </w:r>
      <w:r w:rsidR="00006102">
        <w:rPr>
          <w:rFonts w:eastAsia="Calibri"/>
          <w:sz w:val="24"/>
          <w:szCs w:val="24"/>
          <w:lang w:val="en-NZ"/>
        </w:rPr>
        <w:t xml:space="preserve"> t</w:t>
      </w:r>
      <w:r w:rsidRPr="00F5751B">
        <w:rPr>
          <w:sz w:val="24"/>
          <w:szCs w:val="24"/>
          <w:lang w:val="en-NZ" w:eastAsia="ja-JP" w:bidi="he-IL"/>
        </w:rPr>
        <w:t>he ox, the sheep, the goat, the deer, the gazelle, the roebuck, the wild goat, the ibex, the antelope, and the mountain sheep</w:t>
      </w:r>
      <w:r w:rsidR="00006102">
        <w:rPr>
          <w:sz w:val="24"/>
          <w:szCs w:val="24"/>
          <w:lang w:val="en-NZ" w:eastAsia="ja-JP" w:bidi="he-IL"/>
        </w:rPr>
        <w:t xml:space="preserve">; </w:t>
      </w:r>
      <w:r w:rsidR="00EB2EA5">
        <w:rPr>
          <w:sz w:val="24"/>
          <w:szCs w:val="24"/>
          <w:lang w:val="en-NZ" w:eastAsia="ja-JP" w:bidi="he-IL"/>
        </w:rPr>
        <w:t>e</w:t>
      </w:r>
      <w:r w:rsidRPr="00F5751B">
        <w:rPr>
          <w:sz w:val="24"/>
          <w:szCs w:val="24"/>
          <w:lang w:val="en-NZ" w:eastAsia="ja-JP" w:bidi="he-IL"/>
        </w:rPr>
        <w:t>very animal that parts the hoof and has the hoof cloven in two and chews the cud</w:t>
      </w:r>
      <w:r w:rsidR="00006102">
        <w:rPr>
          <w:sz w:val="24"/>
          <w:szCs w:val="24"/>
          <w:lang w:val="en-NZ" w:eastAsia="ja-JP" w:bidi="he-IL"/>
        </w:rPr>
        <w:t xml:space="preserve">; </w:t>
      </w:r>
      <w:r w:rsidR="00EB2EA5">
        <w:rPr>
          <w:rFonts w:eastAsia="Calibri"/>
          <w:sz w:val="24"/>
          <w:szCs w:val="24"/>
          <w:lang w:val="en-NZ"/>
        </w:rPr>
        <w:t>w</w:t>
      </w:r>
      <w:r w:rsidR="00A145AE" w:rsidRPr="00F5751B">
        <w:rPr>
          <w:sz w:val="24"/>
          <w:szCs w:val="24"/>
          <w:lang w:val="en-NZ" w:eastAsia="ja-JP" w:bidi="he-IL"/>
        </w:rPr>
        <w:t>hatever has fins and scales</w:t>
      </w:r>
      <w:r w:rsidR="00B55026" w:rsidRPr="00F5751B">
        <w:rPr>
          <w:sz w:val="24"/>
          <w:szCs w:val="24"/>
          <w:lang w:val="en-NZ" w:eastAsia="ja-JP" w:bidi="he-IL"/>
        </w:rPr>
        <w:t xml:space="preserve"> and lives in water</w:t>
      </w:r>
      <w:r w:rsidR="00EB2EA5">
        <w:rPr>
          <w:sz w:val="24"/>
          <w:szCs w:val="24"/>
          <w:lang w:val="en-NZ" w:eastAsia="ja-JP" w:bidi="he-IL"/>
        </w:rPr>
        <w:t xml:space="preserve"> and</w:t>
      </w:r>
      <w:r w:rsidR="00006102">
        <w:rPr>
          <w:sz w:val="24"/>
          <w:szCs w:val="24"/>
          <w:lang w:val="en-NZ" w:eastAsia="ja-JP" w:bidi="he-IL"/>
        </w:rPr>
        <w:t xml:space="preserve"> </w:t>
      </w:r>
      <w:r w:rsidR="00EB2EA5">
        <w:rPr>
          <w:rFonts w:eastAsia="Calibri"/>
          <w:sz w:val="24"/>
          <w:szCs w:val="24"/>
          <w:lang w:val="en-NZ"/>
        </w:rPr>
        <w:t>a</w:t>
      </w:r>
      <w:r w:rsidR="00A145AE" w:rsidRPr="00F5751B">
        <w:rPr>
          <w:rFonts w:eastAsia="Calibri"/>
          <w:sz w:val="24"/>
          <w:szCs w:val="24"/>
          <w:lang w:val="en-NZ"/>
        </w:rPr>
        <w:t>ll clean birds.</w:t>
      </w:r>
    </w:p>
    <w:p w14:paraId="7BBEED58" w14:textId="05C63F7F" w:rsidR="00A145AE" w:rsidRPr="00F5751B" w:rsidRDefault="007B1C64" w:rsidP="00006102">
      <w:pPr>
        <w:spacing w:after="200" w:line="276" w:lineRule="auto"/>
        <w:jc w:val="both"/>
        <w:rPr>
          <w:rFonts w:eastAsia="Calibri"/>
          <w:sz w:val="24"/>
          <w:szCs w:val="24"/>
          <w:lang w:val="en-NZ"/>
        </w:rPr>
      </w:pPr>
      <w:r w:rsidRPr="006A405D">
        <w:rPr>
          <w:rFonts w:eastAsia="Calibri"/>
          <w:sz w:val="24"/>
          <w:szCs w:val="24"/>
          <w:lang w:val="en-NZ"/>
        </w:rPr>
        <w:t xml:space="preserve">‘Unclean foods’ which </w:t>
      </w:r>
      <w:r w:rsidR="0015636B" w:rsidRPr="006A405D">
        <w:rPr>
          <w:rFonts w:eastAsia="Calibri"/>
          <w:sz w:val="24"/>
          <w:szCs w:val="24"/>
          <w:lang w:val="en-NZ"/>
        </w:rPr>
        <w:t xml:space="preserve">could </w:t>
      </w:r>
      <w:r w:rsidR="0015636B" w:rsidRPr="006A405D">
        <w:rPr>
          <w:rFonts w:eastAsia="Calibri"/>
          <w:b/>
          <w:sz w:val="24"/>
          <w:szCs w:val="24"/>
          <w:lang w:val="en-NZ"/>
        </w:rPr>
        <w:t>not</w:t>
      </w:r>
      <w:r w:rsidR="0015636B" w:rsidRPr="006A405D">
        <w:rPr>
          <w:rFonts w:eastAsia="Calibri"/>
          <w:sz w:val="24"/>
          <w:szCs w:val="24"/>
          <w:lang w:val="en-NZ"/>
        </w:rPr>
        <w:t xml:space="preserve"> be eaten:</w:t>
      </w:r>
      <w:r w:rsidR="00006102">
        <w:rPr>
          <w:rFonts w:eastAsia="Calibri"/>
          <w:sz w:val="24"/>
          <w:szCs w:val="24"/>
          <w:lang w:val="en-NZ"/>
        </w:rPr>
        <w:t xml:space="preserve"> </w:t>
      </w:r>
      <w:r w:rsidR="00EB2EA5">
        <w:rPr>
          <w:sz w:val="24"/>
          <w:szCs w:val="24"/>
          <w:lang w:val="en-NZ" w:eastAsia="ja-JP" w:bidi="he-IL"/>
        </w:rPr>
        <w:t>t</w:t>
      </w:r>
      <w:r w:rsidR="00A73A1B" w:rsidRPr="00F5751B">
        <w:rPr>
          <w:sz w:val="24"/>
          <w:szCs w:val="24"/>
          <w:lang w:val="en-NZ" w:eastAsia="ja-JP" w:bidi="he-IL"/>
        </w:rPr>
        <w:t>he camel, the hare, and the rock badger, because they chew the cud but do not part the hoof</w:t>
      </w:r>
      <w:r w:rsidR="00006102">
        <w:rPr>
          <w:sz w:val="24"/>
          <w:szCs w:val="24"/>
          <w:lang w:val="en-NZ" w:eastAsia="ja-JP" w:bidi="he-IL"/>
        </w:rPr>
        <w:t xml:space="preserve">; </w:t>
      </w:r>
      <w:r w:rsidR="00EB2EA5">
        <w:rPr>
          <w:sz w:val="24"/>
          <w:szCs w:val="24"/>
          <w:lang w:val="en-NZ" w:eastAsia="ja-JP" w:bidi="he-IL"/>
        </w:rPr>
        <w:t>t</w:t>
      </w:r>
      <w:r w:rsidR="00A73A1B" w:rsidRPr="00F5751B">
        <w:rPr>
          <w:sz w:val="24"/>
          <w:szCs w:val="24"/>
          <w:lang w:val="en-NZ" w:eastAsia="ja-JP" w:bidi="he-IL"/>
        </w:rPr>
        <w:t>he pig, because it parts the hoof but does not chew the cud</w:t>
      </w:r>
      <w:r w:rsidR="00006102">
        <w:rPr>
          <w:sz w:val="24"/>
          <w:szCs w:val="24"/>
          <w:lang w:val="en-NZ" w:eastAsia="ja-JP" w:bidi="he-IL"/>
        </w:rPr>
        <w:t xml:space="preserve">; </w:t>
      </w:r>
      <w:r w:rsidR="00EB2EA5">
        <w:rPr>
          <w:sz w:val="24"/>
          <w:szCs w:val="24"/>
          <w:lang w:val="en-NZ" w:eastAsia="ja-JP" w:bidi="he-IL"/>
        </w:rPr>
        <w:t>t</w:t>
      </w:r>
      <w:r w:rsidR="00A145AE" w:rsidRPr="00F5751B">
        <w:rPr>
          <w:sz w:val="24"/>
          <w:szCs w:val="24"/>
          <w:lang w:val="en-NZ" w:eastAsia="ja-JP" w:bidi="he-IL"/>
        </w:rPr>
        <w:t>he eagle, the bearded vulture, the black vulture, the kite, the falcon of any kind; every raven of any kind; the ostrich, the nighthawk, the sea gull, the hawk of any kind; the little owl and the short-eared owl, the barn owl and the tawny owl, the carrion vulture and the cormorant, the stork, the heron of any kind; the hoopoe and the bat</w:t>
      </w:r>
      <w:r w:rsidR="00006102">
        <w:rPr>
          <w:sz w:val="24"/>
          <w:szCs w:val="24"/>
          <w:lang w:val="en-NZ" w:eastAsia="ja-JP" w:bidi="he-IL"/>
        </w:rPr>
        <w:t xml:space="preserve">; </w:t>
      </w:r>
      <w:r w:rsidR="00EB2EA5">
        <w:rPr>
          <w:sz w:val="24"/>
          <w:szCs w:val="24"/>
          <w:lang w:val="en-NZ" w:eastAsia="ja-JP" w:bidi="he-IL"/>
        </w:rPr>
        <w:t>a</w:t>
      </w:r>
      <w:r w:rsidR="00B34C33" w:rsidRPr="00F5751B">
        <w:rPr>
          <w:sz w:val="24"/>
          <w:szCs w:val="24"/>
          <w:lang w:val="en-NZ" w:eastAsia="ja-JP" w:bidi="he-IL"/>
        </w:rPr>
        <w:t>nything that has died naturally</w:t>
      </w:r>
      <w:r w:rsidR="00542382" w:rsidRPr="00F5751B">
        <w:rPr>
          <w:sz w:val="24"/>
          <w:szCs w:val="24"/>
          <w:lang w:val="en-NZ" w:eastAsia="ja-JP" w:bidi="he-IL"/>
        </w:rPr>
        <w:t xml:space="preserve"> – an animal which had not had the blood drained from its body (12:16).</w:t>
      </w:r>
    </w:p>
    <w:p w14:paraId="3723DAC1" w14:textId="758F29C8" w:rsidR="00A73A1B" w:rsidRPr="006A405D" w:rsidRDefault="00CA7BEE" w:rsidP="007E3499">
      <w:pPr>
        <w:spacing w:after="200" w:line="276" w:lineRule="auto"/>
        <w:jc w:val="both"/>
        <w:rPr>
          <w:rFonts w:eastAsia="Calibri"/>
          <w:sz w:val="24"/>
          <w:szCs w:val="24"/>
          <w:lang w:val="en-NZ"/>
        </w:rPr>
      </w:pPr>
      <w:r w:rsidRPr="006A405D">
        <w:rPr>
          <w:rFonts w:eastAsia="Calibri"/>
          <w:sz w:val="24"/>
          <w:szCs w:val="24"/>
          <w:lang w:val="en-NZ"/>
        </w:rPr>
        <w:lastRenderedPageBreak/>
        <w:t>It is quite possible that there are hygiene and health aspects to many of these laws. There is some degree of correlation between the levels of toxicity in many of these creatures and their designation as ‘clean’ or ‘unclean’. However</w:t>
      </w:r>
      <w:r w:rsidR="00D67CDF">
        <w:rPr>
          <w:rFonts w:eastAsia="Calibri"/>
          <w:sz w:val="24"/>
          <w:szCs w:val="24"/>
          <w:lang w:val="en-NZ"/>
        </w:rPr>
        <w:t>,</w:t>
      </w:r>
      <w:r w:rsidRPr="006A405D">
        <w:rPr>
          <w:rFonts w:eastAsia="Calibri"/>
          <w:sz w:val="24"/>
          <w:szCs w:val="24"/>
          <w:lang w:val="en-NZ"/>
        </w:rPr>
        <w:t xml:space="preserve"> the key reason given in the text is the same as for the distinctive mourning for the dead practices for Israel ‘</w:t>
      </w:r>
      <w:r w:rsidRPr="006A405D">
        <w:rPr>
          <w:rFonts w:eastAsia="Calibri"/>
          <w:i/>
          <w:sz w:val="24"/>
          <w:szCs w:val="24"/>
          <w:lang w:val="en-NZ"/>
        </w:rPr>
        <w:t xml:space="preserve">for you are a </w:t>
      </w:r>
      <w:r w:rsidR="00371B32" w:rsidRPr="006A405D">
        <w:rPr>
          <w:rFonts w:eastAsia="Calibri"/>
          <w:i/>
          <w:sz w:val="24"/>
          <w:szCs w:val="24"/>
          <w:lang w:val="en-NZ"/>
        </w:rPr>
        <w:t>people holy</w:t>
      </w:r>
      <w:r w:rsidR="00424FE5" w:rsidRPr="006A405D">
        <w:rPr>
          <w:rFonts w:eastAsia="Calibri"/>
          <w:i/>
          <w:sz w:val="24"/>
          <w:szCs w:val="24"/>
          <w:lang w:val="en-NZ"/>
        </w:rPr>
        <w:t xml:space="preserve"> to the Lord</w:t>
      </w:r>
      <w:r w:rsidR="00424FE5" w:rsidRPr="006A405D">
        <w:rPr>
          <w:rFonts w:eastAsia="Calibri"/>
          <w:sz w:val="24"/>
          <w:szCs w:val="24"/>
          <w:lang w:val="en-NZ"/>
        </w:rPr>
        <w:t>’.</w:t>
      </w:r>
      <w:r w:rsidR="00726ABA" w:rsidRPr="006A405D">
        <w:rPr>
          <w:rFonts w:eastAsia="Calibri"/>
          <w:sz w:val="24"/>
          <w:szCs w:val="24"/>
          <w:lang w:val="en-NZ"/>
        </w:rPr>
        <w:t xml:space="preserve"> Set apart from others as the Lord’s chosen people.</w:t>
      </w:r>
      <w:r w:rsidR="0042693B">
        <w:rPr>
          <w:rFonts w:eastAsia="Calibri"/>
          <w:sz w:val="24"/>
          <w:szCs w:val="24"/>
          <w:lang w:val="en-NZ"/>
        </w:rPr>
        <w:t xml:space="preserve"> </w:t>
      </w:r>
      <w:r w:rsidR="00FA2445" w:rsidRPr="006A405D">
        <w:rPr>
          <w:rFonts w:eastAsia="Calibri"/>
          <w:sz w:val="24"/>
          <w:szCs w:val="24"/>
          <w:lang w:val="en-NZ"/>
        </w:rPr>
        <w:t>That is why it was permissible for the meat of animals which had died naturally to eaten by non-</w:t>
      </w:r>
      <w:r w:rsidR="00371B32" w:rsidRPr="006A405D">
        <w:rPr>
          <w:rFonts w:eastAsia="Calibri"/>
          <w:sz w:val="24"/>
          <w:szCs w:val="24"/>
          <w:lang w:val="en-NZ"/>
        </w:rPr>
        <w:t xml:space="preserve">Israelites </w:t>
      </w:r>
      <w:r w:rsidR="00371B32">
        <w:rPr>
          <w:rFonts w:eastAsia="Calibri"/>
          <w:sz w:val="24"/>
          <w:szCs w:val="24"/>
          <w:lang w:val="en-NZ"/>
        </w:rPr>
        <w:t>–</w:t>
      </w:r>
      <w:r w:rsidR="00FA2445" w:rsidRPr="006A405D">
        <w:rPr>
          <w:rFonts w:eastAsia="Calibri"/>
          <w:sz w:val="24"/>
          <w:szCs w:val="24"/>
          <w:lang w:val="en-NZ"/>
        </w:rPr>
        <w:t xml:space="preserve"> the sojourner and the foreigner (14:21).</w:t>
      </w:r>
      <w:r w:rsidR="005D394F" w:rsidRPr="006A405D">
        <w:rPr>
          <w:rFonts w:eastAsia="Calibri"/>
          <w:sz w:val="24"/>
          <w:szCs w:val="24"/>
          <w:lang w:val="en-NZ"/>
        </w:rPr>
        <w:t xml:space="preserve"> They were temporary residents</w:t>
      </w:r>
      <w:r w:rsidR="00210577" w:rsidRPr="006A405D">
        <w:rPr>
          <w:rFonts w:eastAsia="Calibri"/>
          <w:sz w:val="24"/>
          <w:szCs w:val="24"/>
          <w:lang w:val="en-NZ"/>
        </w:rPr>
        <w:t xml:space="preserve"> in the land.</w:t>
      </w:r>
      <w:r w:rsidR="0042693B">
        <w:rPr>
          <w:rFonts w:eastAsia="Calibri"/>
          <w:sz w:val="24"/>
          <w:szCs w:val="24"/>
          <w:lang w:val="en-NZ"/>
        </w:rPr>
        <w:t xml:space="preserve"> </w:t>
      </w:r>
      <w:r w:rsidR="00FA2445" w:rsidRPr="006A405D">
        <w:rPr>
          <w:sz w:val="24"/>
          <w:szCs w:val="24"/>
          <w:lang w:val="en-NZ" w:eastAsia="ja-JP" w:bidi="he-IL"/>
        </w:rPr>
        <w:t xml:space="preserve">The specific law </w:t>
      </w:r>
      <w:r w:rsidR="00A73A1B" w:rsidRPr="006A405D">
        <w:rPr>
          <w:sz w:val="24"/>
          <w:szCs w:val="24"/>
          <w:lang w:val="en-NZ" w:eastAsia="ja-JP" w:bidi="he-IL"/>
        </w:rPr>
        <w:t xml:space="preserve">not </w:t>
      </w:r>
      <w:r w:rsidR="00FA2445" w:rsidRPr="006A405D">
        <w:rPr>
          <w:sz w:val="24"/>
          <w:szCs w:val="24"/>
          <w:lang w:val="en-NZ" w:eastAsia="ja-JP" w:bidi="he-IL"/>
        </w:rPr>
        <w:t xml:space="preserve">to </w:t>
      </w:r>
      <w:r w:rsidR="00A73A1B" w:rsidRPr="006A405D">
        <w:rPr>
          <w:sz w:val="24"/>
          <w:szCs w:val="24"/>
          <w:lang w:val="en-NZ" w:eastAsia="ja-JP" w:bidi="he-IL"/>
        </w:rPr>
        <w:t>boil a young goat in its mother's mil</w:t>
      </w:r>
      <w:r w:rsidR="00FA2445" w:rsidRPr="006A405D">
        <w:rPr>
          <w:sz w:val="24"/>
          <w:szCs w:val="24"/>
          <w:lang w:val="en-NZ" w:eastAsia="ja-JP" w:bidi="he-IL"/>
        </w:rPr>
        <w:t>k</w:t>
      </w:r>
      <w:r w:rsidR="00726ABA" w:rsidRPr="006A405D">
        <w:rPr>
          <w:sz w:val="24"/>
          <w:szCs w:val="24"/>
          <w:lang w:val="en-NZ" w:eastAsia="ja-JP" w:bidi="he-IL"/>
        </w:rPr>
        <w:t xml:space="preserve"> (14</w:t>
      </w:r>
      <w:r w:rsidR="00656FB8">
        <w:rPr>
          <w:sz w:val="24"/>
          <w:szCs w:val="24"/>
          <w:lang w:val="en-NZ" w:eastAsia="ja-JP" w:bidi="he-IL"/>
        </w:rPr>
        <w:t>:</w:t>
      </w:r>
      <w:r w:rsidR="00726ABA" w:rsidRPr="006A405D">
        <w:rPr>
          <w:sz w:val="24"/>
          <w:szCs w:val="24"/>
          <w:lang w:val="en-NZ" w:eastAsia="ja-JP" w:bidi="he-IL"/>
        </w:rPr>
        <w:t>21</w:t>
      </w:r>
      <w:r w:rsidR="00656FB8" w:rsidRPr="006A405D">
        <w:rPr>
          <w:sz w:val="24"/>
          <w:szCs w:val="24"/>
          <w:lang w:val="en-NZ" w:eastAsia="ja-JP" w:bidi="he-IL"/>
        </w:rPr>
        <w:t>) most</w:t>
      </w:r>
      <w:r w:rsidR="00FA2445" w:rsidRPr="006A405D">
        <w:rPr>
          <w:sz w:val="24"/>
          <w:szCs w:val="24"/>
          <w:lang w:val="en-NZ" w:eastAsia="ja-JP" w:bidi="he-IL"/>
        </w:rPr>
        <w:t xml:space="preserve"> likely reflects a practice which was part of the Canaanite </w:t>
      </w:r>
      <w:r w:rsidR="00BB169C" w:rsidRPr="006A405D">
        <w:rPr>
          <w:sz w:val="24"/>
          <w:szCs w:val="24"/>
          <w:lang w:val="en-NZ" w:eastAsia="ja-JP" w:bidi="he-IL"/>
        </w:rPr>
        <w:t>religion</w:t>
      </w:r>
      <w:r w:rsidR="00210577" w:rsidRPr="006A405D">
        <w:rPr>
          <w:sz w:val="24"/>
          <w:szCs w:val="24"/>
          <w:lang w:val="en-NZ" w:eastAsia="ja-JP" w:bidi="he-IL"/>
        </w:rPr>
        <w:t xml:space="preserve"> and therefore not to be practiced by holy Israel.</w:t>
      </w:r>
    </w:p>
    <w:p w14:paraId="2F70292D" w14:textId="74B7D834" w:rsidR="00210577" w:rsidRPr="006A405D" w:rsidRDefault="00BB169C" w:rsidP="007E3499">
      <w:pPr>
        <w:spacing w:after="200" w:line="276" w:lineRule="auto"/>
        <w:jc w:val="both"/>
        <w:rPr>
          <w:rFonts w:eastAsia="Calibri"/>
          <w:sz w:val="24"/>
          <w:szCs w:val="24"/>
          <w:lang w:val="en-NZ"/>
        </w:rPr>
      </w:pPr>
      <w:r w:rsidRPr="006A405D">
        <w:rPr>
          <w:rFonts w:eastAsia="Calibri"/>
          <w:sz w:val="24"/>
          <w:szCs w:val="24"/>
          <w:lang w:val="en-NZ"/>
        </w:rPr>
        <w:t>These practical holiness laws for Old Testament Israel do not apply for the New Testament church</w:t>
      </w:r>
      <w:r w:rsidR="00726ABA" w:rsidRPr="006A405D">
        <w:rPr>
          <w:rFonts w:eastAsia="Calibri"/>
          <w:sz w:val="24"/>
          <w:szCs w:val="24"/>
          <w:lang w:val="en-NZ"/>
        </w:rPr>
        <w:t>.</w:t>
      </w:r>
      <w:r w:rsidR="0042693B">
        <w:rPr>
          <w:rFonts w:eastAsia="Calibri"/>
          <w:sz w:val="24"/>
          <w:szCs w:val="24"/>
          <w:lang w:val="en-NZ"/>
        </w:rPr>
        <w:t xml:space="preserve"> </w:t>
      </w:r>
      <w:r w:rsidR="00726ABA" w:rsidRPr="006A405D">
        <w:rPr>
          <w:rFonts w:eastAsia="Calibri"/>
          <w:sz w:val="24"/>
          <w:szCs w:val="24"/>
          <w:lang w:val="en-NZ"/>
        </w:rPr>
        <w:t>W</w:t>
      </w:r>
      <w:r w:rsidR="00C16071" w:rsidRPr="006A405D">
        <w:rPr>
          <w:rFonts w:eastAsia="Calibri"/>
          <w:sz w:val="24"/>
          <w:szCs w:val="24"/>
          <w:lang w:val="en-NZ"/>
        </w:rPr>
        <w:t xml:space="preserve">hilst being </w:t>
      </w:r>
      <w:r w:rsidR="004965BF" w:rsidRPr="006A405D">
        <w:rPr>
          <w:rFonts w:eastAsia="Calibri"/>
          <w:sz w:val="24"/>
          <w:szCs w:val="24"/>
          <w:lang w:val="en-NZ"/>
        </w:rPr>
        <w:t>the continuing ‘holy nation’ of God’s people</w:t>
      </w:r>
      <w:r w:rsidR="007D056B" w:rsidRPr="006A405D">
        <w:rPr>
          <w:rFonts w:eastAsia="Calibri"/>
          <w:sz w:val="24"/>
          <w:szCs w:val="24"/>
          <w:lang w:val="en-NZ"/>
        </w:rPr>
        <w:t xml:space="preserve"> (1 Pet 2:9),</w:t>
      </w:r>
      <w:r w:rsidR="004965BF" w:rsidRPr="006A405D">
        <w:rPr>
          <w:rFonts w:eastAsia="Calibri"/>
          <w:sz w:val="24"/>
          <w:szCs w:val="24"/>
          <w:lang w:val="en-NZ"/>
        </w:rPr>
        <w:t xml:space="preserve"> </w:t>
      </w:r>
      <w:r w:rsidR="00726ABA" w:rsidRPr="006A405D">
        <w:rPr>
          <w:rFonts w:eastAsia="Calibri"/>
          <w:sz w:val="24"/>
          <w:szCs w:val="24"/>
          <w:lang w:val="en-NZ"/>
        </w:rPr>
        <w:t xml:space="preserve">we </w:t>
      </w:r>
      <w:r w:rsidR="004965BF" w:rsidRPr="006A405D">
        <w:rPr>
          <w:rFonts w:eastAsia="Calibri"/>
          <w:sz w:val="24"/>
          <w:szCs w:val="24"/>
          <w:lang w:val="en-NZ"/>
        </w:rPr>
        <w:t>are not</w:t>
      </w:r>
      <w:r w:rsidR="007D056B" w:rsidRPr="006A405D">
        <w:rPr>
          <w:rFonts w:eastAsia="Calibri"/>
          <w:sz w:val="24"/>
          <w:szCs w:val="24"/>
          <w:lang w:val="en-NZ"/>
        </w:rPr>
        <w:t xml:space="preserve"> under </w:t>
      </w:r>
      <w:r w:rsidR="004965BF" w:rsidRPr="006A405D">
        <w:rPr>
          <w:rFonts w:eastAsia="Calibri"/>
          <w:sz w:val="24"/>
          <w:szCs w:val="24"/>
          <w:lang w:val="en-NZ"/>
        </w:rPr>
        <w:t xml:space="preserve">the civil and ceremonial </w:t>
      </w:r>
      <w:r w:rsidR="00210577" w:rsidRPr="006A405D">
        <w:rPr>
          <w:rFonts w:eastAsia="Calibri"/>
          <w:sz w:val="24"/>
          <w:szCs w:val="24"/>
          <w:lang w:val="en-NZ"/>
        </w:rPr>
        <w:t xml:space="preserve">Mosaic </w:t>
      </w:r>
      <w:r w:rsidR="004965BF" w:rsidRPr="006A405D">
        <w:rPr>
          <w:rFonts w:eastAsia="Calibri"/>
          <w:sz w:val="24"/>
          <w:szCs w:val="24"/>
          <w:lang w:val="en-NZ"/>
        </w:rPr>
        <w:t>laws</w:t>
      </w:r>
      <w:r w:rsidR="007D056B" w:rsidRPr="006A405D">
        <w:rPr>
          <w:rFonts w:eastAsia="Calibri"/>
          <w:sz w:val="24"/>
          <w:szCs w:val="24"/>
          <w:lang w:val="en-NZ"/>
        </w:rPr>
        <w:t xml:space="preserve"> as they </w:t>
      </w:r>
      <w:r w:rsidR="00656FB8" w:rsidRPr="006A405D">
        <w:rPr>
          <w:rFonts w:eastAsia="Calibri"/>
          <w:sz w:val="24"/>
          <w:szCs w:val="24"/>
          <w:lang w:val="en-NZ"/>
        </w:rPr>
        <w:t>were.</w:t>
      </w:r>
      <w:r w:rsidR="004965BF" w:rsidRPr="006A405D">
        <w:rPr>
          <w:rFonts w:eastAsia="Calibri"/>
          <w:sz w:val="24"/>
          <w:szCs w:val="24"/>
          <w:lang w:val="en-NZ"/>
        </w:rPr>
        <w:t xml:space="preserve"> </w:t>
      </w:r>
      <w:r w:rsidR="007D056B" w:rsidRPr="006A405D">
        <w:rPr>
          <w:rFonts w:eastAsia="Calibri"/>
          <w:sz w:val="24"/>
          <w:szCs w:val="24"/>
          <w:lang w:val="en-NZ"/>
        </w:rPr>
        <w:t>We mourn the dead in Christ giving honour to their body, confident in their continued life with the Lord and grieving with hope in the resurrection to come.</w:t>
      </w:r>
      <w:r w:rsidR="00456EF9" w:rsidRPr="006A405D">
        <w:rPr>
          <w:rFonts w:eastAsia="Calibri"/>
          <w:sz w:val="24"/>
          <w:szCs w:val="24"/>
          <w:lang w:val="en-NZ"/>
        </w:rPr>
        <w:t xml:space="preserve"> </w:t>
      </w:r>
      <w:r w:rsidR="007D056B" w:rsidRPr="006A405D">
        <w:rPr>
          <w:rFonts w:eastAsia="Calibri"/>
          <w:sz w:val="24"/>
          <w:szCs w:val="24"/>
          <w:lang w:val="en-NZ"/>
        </w:rPr>
        <w:t>We can eat what we choose to eat</w:t>
      </w:r>
      <w:r w:rsidR="00675777" w:rsidRPr="006A405D">
        <w:rPr>
          <w:rFonts w:eastAsia="Calibri"/>
          <w:sz w:val="24"/>
          <w:szCs w:val="24"/>
          <w:lang w:val="en-NZ"/>
        </w:rPr>
        <w:t xml:space="preserve"> (Acts 10:9-16; Col 2:16)</w:t>
      </w:r>
      <w:r w:rsidR="007D056B" w:rsidRPr="006A405D">
        <w:rPr>
          <w:rFonts w:eastAsia="Calibri"/>
          <w:sz w:val="24"/>
          <w:szCs w:val="24"/>
          <w:lang w:val="en-NZ"/>
        </w:rPr>
        <w:t xml:space="preserve">, mindful that we are to care for our bodies </w:t>
      </w:r>
      <w:r w:rsidR="00651F7B" w:rsidRPr="006A405D">
        <w:rPr>
          <w:rFonts w:eastAsia="Calibri"/>
          <w:sz w:val="24"/>
          <w:szCs w:val="24"/>
          <w:lang w:val="en-NZ"/>
        </w:rPr>
        <w:t>(</w:t>
      </w:r>
      <w:r w:rsidR="00D3023B" w:rsidRPr="006A405D">
        <w:rPr>
          <w:rFonts w:eastAsia="Calibri"/>
          <w:sz w:val="24"/>
          <w:szCs w:val="24"/>
          <w:lang w:val="en-NZ"/>
        </w:rPr>
        <w:t>1 Cor 6:19</w:t>
      </w:r>
      <w:r w:rsidR="00651F7B" w:rsidRPr="006A405D">
        <w:rPr>
          <w:rFonts w:eastAsia="Calibri"/>
          <w:sz w:val="24"/>
          <w:szCs w:val="24"/>
          <w:lang w:val="en-NZ"/>
        </w:rPr>
        <w:t xml:space="preserve">) </w:t>
      </w:r>
      <w:r w:rsidR="007D056B" w:rsidRPr="006A405D">
        <w:rPr>
          <w:rFonts w:eastAsia="Calibri"/>
          <w:sz w:val="24"/>
          <w:szCs w:val="24"/>
          <w:lang w:val="en-NZ"/>
        </w:rPr>
        <w:t xml:space="preserve">so that we can continue to serve our Lord with the health that a wholesome balanced </w:t>
      </w:r>
      <w:r w:rsidR="00D874D4" w:rsidRPr="006A405D">
        <w:rPr>
          <w:rFonts w:eastAsia="Calibri"/>
          <w:sz w:val="24"/>
          <w:szCs w:val="24"/>
          <w:lang w:val="en-NZ"/>
        </w:rPr>
        <w:t xml:space="preserve">nutritious </w:t>
      </w:r>
      <w:r w:rsidR="007D056B" w:rsidRPr="006A405D">
        <w:rPr>
          <w:rFonts w:eastAsia="Calibri"/>
          <w:sz w:val="24"/>
          <w:szCs w:val="24"/>
          <w:lang w:val="en-NZ"/>
        </w:rPr>
        <w:t>diet helps to provide.</w:t>
      </w:r>
      <w:r w:rsidR="0042693B">
        <w:rPr>
          <w:rFonts w:eastAsia="Calibri"/>
          <w:sz w:val="24"/>
          <w:szCs w:val="24"/>
          <w:lang w:val="en-NZ"/>
        </w:rPr>
        <w:t xml:space="preserve"> </w:t>
      </w:r>
      <w:r w:rsidR="00210577" w:rsidRPr="006A405D">
        <w:rPr>
          <w:rFonts w:eastAsia="Calibri"/>
          <w:sz w:val="24"/>
          <w:szCs w:val="24"/>
          <w:lang w:val="en-NZ"/>
        </w:rPr>
        <w:t>Like Old Testament Israel, in principle we are also called to generous care for the needy and vulnerable – which brings us to our second point.</w:t>
      </w:r>
    </w:p>
    <w:p w14:paraId="7CE86894" w14:textId="0DB1FB40" w:rsidR="00EE2371" w:rsidRPr="00F5751B" w:rsidRDefault="00FB65F8" w:rsidP="00F5751B">
      <w:pPr>
        <w:pStyle w:val="ListParagraph"/>
        <w:numPr>
          <w:ilvl w:val="0"/>
          <w:numId w:val="3"/>
        </w:numPr>
        <w:spacing w:after="200" w:line="276" w:lineRule="auto"/>
        <w:rPr>
          <w:b/>
          <w:sz w:val="24"/>
          <w:szCs w:val="24"/>
          <w:lang w:val="en-NZ"/>
        </w:rPr>
      </w:pPr>
      <w:r w:rsidRPr="00F5751B">
        <w:rPr>
          <w:b/>
          <w:sz w:val="24"/>
          <w:szCs w:val="24"/>
          <w:lang w:val="en-NZ"/>
        </w:rPr>
        <w:t>Generous care for the needy and vulnerable</w:t>
      </w:r>
    </w:p>
    <w:p w14:paraId="6DF787B4" w14:textId="66433AF7" w:rsidR="009D6117" w:rsidRPr="006A405D" w:rsidRDefault="009D6117" w:rsidP="006A405D">
      <w:pPr>
        <w:spacing w:after="200" w:line="276" w:lineRule="auto"/>
        <w:rPr>
          <w:sz w:val="24"/>
          <w:szCs w:val="24"/>
          <w:lang w:val="en-NZ"/>
        </w:rPr>
      </w:pPr>
      <w:r w:rsidRPr="006A405D">
        <w:rPr>
          <w:sz w:val="24"/>
          <w:szCs w:val="24"/>
          <w:lang w:val="en-NZ"/>
        </w:rPr>
        <w:t>Intensive agriculture practices in New Zealand</w:t>
      </w:r>
      <w:r w:rsidR="00A82CEB" w:rsidRPr="006A405D">
        <w:rPr>
          <w:sz w:val="24"/>
          <w:szCs w:val="24"/>
          <w:lang w:val="en-NZ"/>
        </w:rPr>
        <w:t xml:space="preserve"> and in many other parts of the world</w:t>
      </w:r>
      <w:r w:rsidRPr="006A405D">
        <w:rPr>
          <w:sz w:val="24"/>
          <w:szCs w:val="24"/>
          <w:lang w:val="en-NZ"/>
        </w:rPr>
        <w:t xml:space="preserve"> have resulted in </w:t>
      </w:r>
      <w:r w:rsidR="006B033E" w:rsidRPr="006A405D">
        <w:rPr>
          <w:sz w:val="24"/>
          <w:szCs w:val="24"/>
          <w:lang w:val="en-NZ"/>
        </w:rPr>
        <w:t xml:space="preserve">significant </w:t>
      </w:r>
      <w:r w:rsidRPr="006A405D">
        <w:rPr>
          <w:sz w:val="24"/>
          <w:szCs w:val="24"/>
          <w:lang w:val="en-NZ"/>
        </w:rPr>
        <w:t>d</w:t>
      </w:r>
      <w:r w:rsidR="000C761D" w:rsidRPr="006A405D">
        <w:rPr>
          <w:sz w:val="24"/>
          <w:szCs w:val="24"/>
          <w:lang w:val="en-NZ"/>
        </w:rPr>
        <w:t xml:space="preserve">eterioration of </w:t>
      </w:r>
      <w:r w:rsidRPr="006A405D">
        <w:rPr>
          <w:sz w:val="24"/>
          <w:szCs w:val="24"/>
          <w:lang w:val="en-NZ"/>
        </w:rPr>
        <w:t>our natural environment.</w:t>
      </w:r>
      <w:r w:rsidR="0042693B">
        <w:rPr>
          <w:sz w:val="24"/>
          <w:szCs w:val="24"/>
          <w:lang w:val="en-NZ"/>
        </w:rPr>
        <w:t xml:space="preserve"> </w:t>
      </w:r>
      <w:r w:rsidRPr="006A405D">
        <w:rPr>
          <w:sz w:val="24"/>
          <w:szCs w:val="24"/>
          <w:lang w:val="en-NZ"/>
        </w:rPr>
        <w:t>Th</w:t>
      </w:r>
      <w:r w:rsidR="006B033E" w:rsidRPr="006A405D">
        <w:rPr>
          <w:sz w:val="24"/>
          <w:szCs w:val="24"/>
          <w:lang w:val="en-NZ"/>
        </w:rPr>
        <w:t>is</w:t>
      </w:r>
      <w:r w:rsidRPr="006A405D">
        <w:rPr>
          <w:sz w:val="24"/>
          <w:szCs w:val="24"/>
          <w:lang w:val="en-NZ"/>
        </w:rPr>
        <w:t xml:space="preserve"> </w:t>
      </w:r>
      <w:r w:rsidR="006B033E" w:rsidRPr="006A405D">
        <w:rPr>
          <w:sz w:val="24"/>
          <w:szCs w:val="24"/>
          <w:lang w:val="en-NZ"/>
        </w:rPr>
        <w:t xml:space="preserve">harm </w:t>
      </w:r>
      <w:r w:rsidRPr="006A405D">
        <w:rPr>
          <w:sz w:val="24"/>
          <w:szCs w:val="24"/>
          <w:lang w:val="en-NZ"/>
        </w:rPr>
        <w:t>include</w:t>
      </w:r>
      <w:r w:rsidR="006B033E" w:rsidRPr="006A405D">
        <w:rPr>
          <w:sz w:val="24"/>
          <w:szCs w:val="24"/>
          <w:lang w:val="en-NZ"/>
        </w:rPr>
        <w:t>s</w:t>
      </w:r>
      <w:r w:rsidRPr="006A405D">
        <w:rPr>
          <w:sz w:val="24"/>
          <w:szCs w:val="24"/>
          <w:lang w:val="en-NZ"/>
        </w:rPr>
        <w:t xml:space="preserve"> pollution</w:t>
      </w:r>
      <w:r w:rsidR="00A82CEB" w:rsidRPr="006A405D">
        <w:rPr>
          <w:sz w:val="24"/>
          <w:szCs w:val="24"/>
          <w:lang w:val="en-NZ"/>
        </w:rPr>
        <w:t xml:space="preserve"> of rivers and ground water, especially with nitrogen fertilisers, </w:t>
      </w:r>
      <w:r w:rsidR="000C761D" w:rsidRPr="006A405D">
        <w:rPr>
          <w:sz w:val="24"/>
          <w:szCs w:val="24"/>
          <w:lang w:val="en-NZ"/>
        </w:rPr>
        <w:t xml:space="preserve">and also </w:t>
      </w:r>
      <w:r w:rsidR="00A82CEB" w:rsidRPr="006A405D">
        <w:rPr>
          <w:sz w:val="24"/>
          <w:szCs w:val="24"/>
          <w:lang w:val="en-NZ"/>
        </w:rPr>
        <w:t>deforestation, loss of species diversity and damage to soil structure.</w:t>
      </w:r>
    </w:p>
    <w:p w14:paraId="2EE2D523" w14:textId="07AFD0C0" w:rsidR="00A82CEB" w:rsidRPr="00F5751B" w:rsidRDefault="00A82CEB" w:rsidP="0042693B">
      <w:pPr>
        <w:spacing w:after="200" w:line="276" w:lineRule="auto"/>
        <w:rPr>
          <w:sz w:val="24"/>
          <w:szCs w:val="24"/>
          <w:lang w:val="en-NZ"/>
        </w:rPr>
      </w:pPr>
      <w:r w:rsidRPr="006A405D">
        <w:rPr>
          <w:sz w:val="24"/>
          <w:szCs w:val="24"/>
          <w:lang w:val="en-NZ"/>
        </w:rPr>
        <w:t>Traditional farming methods included</w:t>
      </w:r>
      <w:r w:rsidR="007632FE" w:rsidRPr="006A405D">
        <w:rPr>
          <w:sz w:val="24"/>
          <w:szCs w:val="24"/>
          <w:lang w:val="en-NZ"/>
        </w:rPr>
        <w:t>:</w:t>
      </w:r>
      <w:r w:rsidR="0042693B">
        <w:rPr>
          <w:sz w:val="24"/>
          <w:szCs w:val="24"/>
          <w:lang w:val="en-NZ"/>
        </w:rPr>
        <w:t xml:space="preserve"> </w:t>
      </w:r>
      <w:r w:rsidRPr="00F5751B">
        <w:rPr>
          <w:sz w:val="24"/>
          <w:szCs w:val="24"/>
          <w:lang w:val="en-NZ"/>
        </w:rPr>
        <w:t xml:space="preserve">crop rotation to balance the possible accumulation of pests and diseases which can arise with repeatedly growing the same plants and also leaving the ground </w:t>
      </w:r>
      <w:r w:rsidR="000C761D" w:rsidRPr="00F5751B">
        <w:rPr>
          <w:sz w:val="24"/>
          <w:szCs w:val="24"/>
          <w:lang w:val="en-NZ"/>
        </w:rPr>
        <w:t xml:space="preserve">‘fallow’ (Prov 13:23) without cultivation, in order </w:t>
      </w:r>
      <w:r w:rsidRPr="00F5751B">
        <w:rPr>
          <w:sz w:val="24"/>
          <w:szCs w:val="24"/>
          <w:lang w:val="en-NZ"/>
        </w:rPr>
        <w:t>to rest for a season and be replenished for future production.</w:t>
      </w:r>
    </w:p>
    <w:p w14:paraId="3731C03D" w14:textId="3338E0E5" w:rsidR="00C21894" w:rsidRPr="006A405D" w:rsidRDefault="00BA0921" w:rsidP="006A405D">
      <w:pPr>
        <w:spacing w:after="200" w:line="276" w:lineRule="auto"/>
        <w:rPr>
          <w:sz w:val="24"/>
          <w:szCs w:val="24"/>
          <w:lang w:val="en-NZ"/>
        </w:rPr>
      </w:pPr>
      <w:r w:rsidRPr="006A405D">
        <w:rPr>
          <w:sz w:val="24"/>
          <w:szCs w:val="24"/>
          <w:lang w:val="en-NZ"/>
        </w:rPr>
        <w:t>Old Testament Biblical law regulated the resting of agricultural land from cultivation every seventh year (Ex 23:10-11).</w:t>
      </w:r>
      <w:r w:rsidR="0042693B">
        <w:rPr>
          <w:sz w:val="24"/>
          <w:szCs w:val="24"/>
          <w:lang w:val="en-NZ"/>
        </w:rPr>
        <w:t xml:space="preserve"> </w:t>
      </w:r>
      <w:r w:rsidR="007632FE" w:rsidRPr="006A405D">
        <w:rPr>
          <w:sz w:val="24"/>
          <w:szCs w:val="24"/>
          <w:lang w:val="en-NZ"/>
        </w:rPr>
        <w:t>In the year that the land was left fallow, the poor and animals could eat any food which grew there naturally (Ex 20:11).</w:t>
      </w:r>
      <w:r w:rsidR="0042693B">
        <w:rPr>
          <w:sz w:val="24"/>
          <w:szCs w:val="24"/>
          <w:lang w:val="en-NZ"/>
        </w:rPr>
        <w:t xml:space="preserve"> </w:t>
      </w:r>
      <w:r w:rsidR="007632FE" w:rsidRPr="006A405D">
        <w:rPr>
          <w:sz w:val="24"/>
          <w:szCs w:val="24"/>
          <w:lang w:val="en-NZ"/>
        </w:rPr>
        <w:t xml:space="preserve">The law in Deuteronomy 15 addresses the situation of those who had debts but could not make repayments during the year </w:t>
      </w:r>
      <w:r w:rsidR="0086548D" w:rsidRPr="006A405D">
        <w:rPr>
          <w:sz w:val="24"/>
          <w:szCs w:val="24"/>
          <w:lang w:val="en-NZ"/>
        </w:rPr>
        <w:t>in which the land lay fallow. In the agricultural economy of Old Testament Israel, most people would not have income from their produce in the year when the land was rested.</w:t>
      </w:r>
      <w:r w:rsidR="0042693B">
        <w:rPr>
          <w:sz w:val="24"/>
          <w:szCs w:val="24"/>
          <w:lang w:val="en-NZ"/>
        </w:rPr>
        <w:t xml:space="preserve"> </w:t>
      </w:r>
      <w:r w:rsidR="00C21894" w:rsidRPr="006A405D">
        <w:rPr>
          <w:sz w:val="24"/>
          <w:szCs w:val="24"/>
          <w:lang w:val="en-NZ"/>
        </w:rPr>
        <w:t>It</w:t>
      </w:r>
      <w:r w:rsidR="00C800A5">
        <w:rPr>
          <w:sz w:val="24"/>
          <w:szCs w:val="24"/>
          <w:lang w:val="en-NZ"/>
        </w:rPr>
        <w:t xml:space="preserve"> i</w:t>
      </w:r>
      <w:r w:rsidR="00C21894" w:rsidRPr="006A405D">
        <w:rPr>
          <w:sz w:val="24"/>
          <w:szCs w:val="24"/>
          <w:lang w:val="en-NZ"/>
        </w:rPr>
        <w:t>s not clear whether a debt was to be completely forgiven every seventh ‘fallow year’, or whether it was just deferred for a year in what we might</w:t>
      </w:r>
      <w:r w:rsidR="0086548D" w:rsidRPr="006A405D">
        <w:rPr>
          <w:sz w:val="24"/>
          <w:szCs w:val="24"/>
          <w:lang w:val="en-NZ"/>
        </w:rPr>
        <w:t xml:space="preserve"> call a ‘mortgage holiday’ or </w:t>
      </w:r>
      <w:r w:rsidR="00C800A5">
        <w:rPr>
          <w:sz w:val="24"/>
          <w:szCs w:val="24"/>
          <w:lang w:val="en-NZ"/>
        </w:rPr>
        <w:t xml:space="preserve">a </w:t>
      </w:r>
      <w:r w:rsidR="0086548D" w:rsidRPr="006A405D">
        <w:rPr>
          <w:sz w:val="24"/>
          <w:szCs w:val="24"/>
          <w:lang w:val="en-NZ"/>
        </w:rPr>
        <w:t xml:space="preserve">‘no interest’ period </w:t>
      </w:r>
      <w:r w:rsidR="00C21894" w:rsidRPr="006A405D">
        <w:rPr>
          <w:sz w:val="24"/>
          <w:szCs w:val="24"/>
          <w:lang w:val="en-NZ"/>
        </w:rPr>
        <w:t>today.</w:t>
      </w:r>
      <w:r w:rsidR="0042693B">
        <w:rPr>
          <w:sz w:val="24"/>
          <w:szCs w:val="24"/>
          <w:lang w:val="en-NZ"/>
        </w:rPr>
        <w:t xml:space="preserve"> </w:t>
      </w:r>
      <w:r w:rsidR="00C21894" w:rsidRPr="006A405D">
        <w:rPr>
          <w:sz w:val="24"/>
          <w:szCs w:val="24"/>
          <w:lang w:val="en-NZ"/>
        </w:rPr>
        <w:t>Foreigners</w:t>
      </w:r>
      <w:r w:rsidR="009631CA">
        <w:rPr>
          <w:sz w:val="24"/>
          <w:szCs w:val="24"/>
          <w:lang w:val="en-NZ"/>
        </w:rPr>
        <w:t>,</w:t>
      </w:r>
      <w:r w:rsidR="00C21894" w:rsidRPr="006A405D">
        <w:rPr>
          <w:sz w:val="24"/>
          <w:szCs w:val="24"/>
          <w:lang w:val="en-NZ"/>
        </w:rPr>
        <w:t xml:space="preserve"> who </w:t>
      </w:r>
      <w:r w:rsidR="00BE765F" w:rsidRPr="006A405D">
        <w:rPr>
          <w:sz w:val="24"/>
          <w:szCs w:val="24"/>
          <w:lang w:val="en-NZ"/>
        </w:rPr>
        <w:t>would not be</w:t>
      </w:r>
      <w:r w:rsidR="00C21894" w:rsidRPr="006A405D">
        <w:rPr>
          <w:sz w:val="24"/>
          <w:szCs w:val="24"/>
          <w:lang w:val="en-NZ"/>
        </w:rPr>
        <w:t xml:space="preserve"> land owners, were not included in this provision.</w:t>
      </w:r>
    </w:p>
    <w:p w14:paraId="4E2CBF9C" w14:textId="4FC73590" w:rsidR="00C21894" w:rsidRPr="006A405D" w:rsidRDefault="00C21894" w:rsidP="006A405D">
      <w:pPr>
        <w:spacing w:after="200" w:line="276" w:lineRule="auto"/>
        <w:rPr>
          <w:sz w:val="24"/>
          <w:szCs w:val="24"/>
          <w:lang w:val="en-NZ"/>
        </w:rPr>
      </w:pPr>
      <w:r w:rsidRPr="006A405D">
        <w:rPr>
          <w:sz w:val="24"/>
          <w:szCs w:val="24"/>
          <w:lang w:val="en-NZ"/>
        </w:rPr>
        <w:t>The key concept here is the care for the vulnerable</w:t>
      </w:r>
      <w:r w:rsidR="004B4839" w:rsidRPr="006A405D">
        <w:rPr>
          <w:sz w:val="24"/>
          <w:szCs w:val="24"/>
          <w:lang w:val="en-NZ"/>
        </w:rPr>
        <w:t>;</w:t>
      </w:r>
      <w:r w:rsidRPr="006A405D">
        <w:rPr>
          <w:sz w:val="24"/>
          <w:szCs w:val="24"/>
          <w:lang w:val="en-NZ"/>
        </w:rPr>
        <w:t xml:space="preserve"> those who might become overburdened by debt without this provision. There’s a warning not to purposefully avoid lending money to the poor just before the year of release because then there would be a delay in getting a return (15:7-9).</w:t>
      </w:r>
      <w:r w:rsidR="0042693B">
        <w:rPr>
          <w:sz w:val="24"/>
          <w:szCs w:val="24"/>
          <w:lang w:val="en-NZ"/>
        </w:rPr>
        <w:t xml:space="preserve"> </w:t>
      </w:r>
      <w:r w:rsidRPr="006A405D">
        <w:rPr>
          <w:sz w:val="24"/>
          <w:szCs w:val="24"/>
          <w:lang w:val="en-NZ"/>
        </w:rPr>
        <w:t xml:space="preserve">The principle of generous care for the vulnerable in society is expressed in these </w:t>
      </w:r>
      <w:r w:rsidRPr="006A405D">
        <w:rPr>
          <w:sz w:val="24"/>
          <w:szCs w:val="24"/>
          <w:lang w:val="en-NZ"/>
        </w:rPr>
        <w:lastRenderedPageBreak/>
        <w:t xml:space="preserve">words </w:t>
      </w:r>
      <w:r w:rsidR="003B356A" w:rsidRPr="006A405D">
        <w:rPr>
          <w:sz w:val="24"/>
          <w:szCs w:val="24"/>
          <w:lang w:val="en-NZ"/>
        </w:rPr>
        <w:t>“</w:t>
      </w:r>
      <w:r w:rsidR="003B356A" w:rsidRPr="006A405D">
        <w:rPr>
          <w:i/>
          <w:sz w:val="24"/>
          <w:szCs w:val="24"/>
          <w:lang w:val="en-NZ"/>
        </w:rPr>
        <w:t>You shall open wide your hand to your brother, to the needy and the poor, in your land</w:t>
      </w:r>
      <w:r w:rsidR="003B356A" w:rsidRPr="006A405D">
        <w:rPr>
          <w:sz w:val="24"/>
          <w:szCs w:val="24"/>
          <w:lang w:val="en-NZ"/>
        </w:rPr>
        <w:t>” (15:11).</w:t>
      </w:r>
    </w:p>
    <w:p w14:paraId="456ED7B8" w14:textId="77EC0A71" w:rsidR="000C33AE" w:rsidRPr="006A405D" w:rsidRDefault="00D81804" w:rsidP="006A405D">
      <w:pPr>
        <w:spacing w:after="200" w:line="276" w:lineRule="auto"/>
        <w:rPr>
          <w:sz w:val="24"/>
          <w:szCs w:val="24"/>
          <w:lang w:val="en-NZ"/>
        </w:rPr>
      </w:pPr>
      <w:r w:rsidRPr="006A405D">
        <w:rPr>
          <w:sz w:val="24"/>
          <w:szCs w:val="24"/>
          <w:lang w:val="en-NZ"/>
        </w:rPr>
        <w:t xml:space="preserve">The sabbatical year also required that any Hebrew slaves be set free and </w:t>
      </w:r>
      <w:r w:rsidR="00093FF4" w:rsidRPr="006A405D">
        <w:rPr>
          <w:sz w:val="24"/>
          <w:szCs w:val="24"/>
          <w:lang w:val="en-NZ"/>
        </w:rPr>
        <w:t>that their former owners ‘</w:t>
      </w:r>
      <w:r w:rsidR="00093FF4" w:rsidRPr="006A405D">
        <w:rPr>
          <w:i/>
          <w:sz w:val="24"/>
          <w:szCs w:val="24"/>
          <w:lang w:val="en-NZ"/>
        </w:rPr>
        <w:t>furnish them liberally</w:t>
      </w:r>
      <w:r w:rsidR="00093FF4" w:rsidRPr="006A405D">
        <w:rPr>
          <w:sz w:val="24"/>
          <w:szCs w:val="24"/>
          <w:lang w:val="en-NZ"/>
        </w:rPr>
        <w:t>’ so that they c</w:t>
      </w:r>
      <w:r w:rsidR="004B4839" w:rsidRPr="006A405D">
        <w:rPr>
          <w:sz w:val="24"/>
          <w:szCs w:val="24"/>
          <w:lang w:val="en-NZ"/>
        </w:rPr>
        <w:t>ould</w:t>
      </w:r>
      <w:r w:rsidR="00093FF4" w:rsidRPr="006A405D">
        <w:rPr>
          <w:sz w:val="24"/>
          <w:szCs w:val="24"/>
          <w:lang w:val="en-NZ"/>
        </w:rPr>
        <w:t xml:space="preserve"> make </w:t>
      </w:r>
      <w:r w:rsidRPr="006A405D">
        <w:rPr>
          <w:sz w:val="24"/>
          <w:szCs w:val="24"/>
          <w:lang w:val="en-NZ"/>
        </w:rPr>
        <w:t>a fresh start</w:t>
      </w:r>
      <w:r w:rsidR="004B4839" w:rsidRPr="006A405D">
        <w:rPr>
          <w:sz w:val="24"/>
          <w:szCs w:val="24"/>
          <w:lang w:val="en-NZ"/>
        </w:rPr>
        <w:t xml:space="preserve"> on their own</w:t>
      </w:r>
      <w:r w:rsidRPr="006A405D">
        <w:rPr>
          <w:sz w:val="24"/>
          <w:szCs w:val="24"/>
          <w:lang w:val="en-NZ"/>
        </w:rPr>
        <w:t xml:space="preserve"> (</w:t>
      </w:r>
      <w:r w:rsidR="00A66134" w:rsidRPr="006A405D">
        <w:rPr>
          <w:sz w:val="24"/>
          <w:szCs w:val="24"/>
          <w:lang w:val="en-NZ"/>
        </w:rPr>
        <w:t>15:</w:t>
      </w:r>
      <w:r w:rsidRPr="006A405D">
        <w:rPr>
          <w:sz w:val="24"/>
          <w:szCs w:val="24"/>
          <w:lang w:val="en-NZ"/>
        </w:rPr>
        <w:t>13</w:t>
      </w:r>
      <w:r w:rsidR="00A66134" w:rsidRPr="006A405D">
        <w:rPr>
          <w:sz w:val="24"/>
          <w:szCs w:val="24"/>
          <w:lang w:val="en-NZ"/>
        </w:rPr>
        <w:t>-</w:t>
      </w:r>
      <w:r w:rsidRPr="006A405D">
        <w:rPr>
          <w:sz w:val="24"/>
          <w:szCs w:val="24"/>
          <w:lang w:val="en-NZ"/>
        </w:rPr>
        <w:t>14</w:t>
      </w:r>
      <w:r w:rsidR="00A66134" w:rsidRPr="006A405D">
        <w:rPr>
          <w:sz w:val="24"/>
          <w:szCs w:val="24"/>
          <w:lang w:val="en-NZ"/>
        </w:rPr>
        <w:t>).</w:t>
      </w:r>
      <w:r w:rsidR="00461E81">
        <w:rPr>
          <w:sz w:val="24"/>
          <w:szCs w:val="24"/>
          <w:lang w:val="en-NZ"/>
        </w:rPr>
        <w:t xml:space="preserve"> </w:t>
      </w:r>
      <w:r w:rsidR="00D2373D" w:rsidRPr="006A405D">
        <w:rPr>
          <w:sz w:val="24"/>
          <w:szCs w:val="24"/>
          <w:lang w:val="en-NZ"/>
        </w:rPr>
        <w:t xml:space="preserve">This generous care reflected the gracious way in which the Lord had blessed His people when they were delivered from slavery in Egypt (Exo </w:t>
      </w:r>
      <w:r w:rsidR="00BE765F" w:rsidRPr="006A405D">
        <w:rPr>
          <w:sz w:val="24"/>
          <w:szCs w:val="24"/>
          <w:lang w:val="en-NZ"/>
        </w:rPr>
        <w:t>12:36)</w:t>
      </w:r>
      <w:r w:rsidR="00D2373D" w:rsidRPr="006A405D">
        <w:rPr>
          <w:sz w:val="24"/>
          <w:szCs w:val="24"/>
          <w:lang w:val="en-NZ"/>
        </w:rPr>
        <w:t>.</w:t>
      </w:r>
    </w:p>
    <w:p w14:paraId="7F78F736" w14:textId="50C2C1C4" w:rsidR="00EF6886" w:rsidRPr="006A405D" w:rsidRDefault="008328D2" w:rsidP="006A405D">
      <w:pPr>
        <w:spacing w:after="200" w:line="276" w:lineRule="auto"/>
        <w:rPr>
          <w:sz w:val="24"/>
          <w:szCs w:val="24"/>
          <w:lang w:val="en-NZ"/>
        </w:rPr>
      </w:pPr>
      <w:r w:rsidRPr="006A405D">
        <w:rPr>
          <w:sz w:val="24"/>
          <w:szCs w:val="24"/>
          <w:lang w:val="en-NZ"/>
        </w:rPr>
        <w:t xml:space="preserve">Every third year, instead of being taken </w:t>
      </w:r>
      <w:r w:rsidR="004B4839" w:rsidRPr="006A405D">
        <w:rPr>
          <w:sz w:val="24"/>
          <w:szCs w:val="24"/>
          <w:lang w:val="en-NZ"/>
        </w:rPr>
        <w:t xml:space="preserve">to </w:t>
      </w:r>
      <w:r w:rsidRPr="006A405D">
        <w:rPr>
          <w:sz w:val="24"/>
          <w:szCs w:val="24"/>
          <w:lang w:val="en-NZ"/>
        </w:rPr>
        <w:t xml:space="preserve">the central place of worship – </w:t>
      </w:r>
      <w:r w:rsidR="00B87190" w:rsidRPr="006A405D">
        <w:rPr>
          <w:sz w:val="24"/>
          <w:szCs w:val="24"/>
          <w:lang w:val="en-NZ"/>
        </w:rPr>
        <w:t>T</w:t>
      </w:r>
      <w:r w:rsidRPr="006A405D">
        <w:rPr>
          <w:sz w:val="24"/>
          <w:szCs w:val="24"/>
          <w:lang w:val="en-NZ"/>
        </w:rPr>
        <w:t xml:space="preserve">he </w:t>
      </w:r>
      <w:r w:rsidR="00C800A5">
        <w:rPr>
          <w:sz w:val="24"/>
          <w:szCs w:val="24"/>
          <w:lang w:val="en-NZ"/>
        </w:rPr>
        <w:t>T</w:t>
      </w:r>
      <w:r w:rsidRPr="006A405D">
        <w:rPr>
          <w:sz w:val="24"/>
          <w:szCs w:val="24"/>
          <w:lang w:val="en-NZ"/>
        </w:rPr>
        <w:t>abernacle or the Temple – the tithes</w:t>
      </w:r>
      <w:r w:rsidR="00EF6886" w:rsidRPr="006A405D">
        <w:rPr>
          <w:sz w:val="24"/>
          <w:szCs w:val="24"/>
          <w:lang w:val="en-NZ"/>
        </w:rPr>
        <w:t xml:space="preserve"> (a tenth of the produce from the land) w</w:t>
      </w:r>
      <w:r w:rsidR="00B87190" w:rsidRPr="006A405D">
        <w:rPr>
          <w:sz w:val="24"/>
          <w:szCs w:val="24"/>
          <w:lang w:val="en-NZ"/>
        </w:rPr>
        <w:t>ere</w:t>
      </w:r>
      <w:r w:rsidR="00EF6886" w:rsidRPr="006A405D">
        <w:rPr>
          <w:sz w:val="24"/>
          <w:szCs w:val="24"/>
          <w:lang w:val="en-NZ"/>
        </w:rPr>
        <w:t xml:space="preserve"> to be stored in the towns. The vulnerable; the sojourner, the fatherless and the widow could then come</w:t>
      </w:r>
      <w:r w:rsidR="004B4839" w:rsidRPr="006A405D">
        <w:rPr>
          <w:sz w:val="24"/>
          <w:szCs w:val="24"/>
          <w:lang w:val="en-NZ"/>
        </w:rPr>
        <w:t xml:space="preserve"> to</w:t>
      </w:r>
      <w:r w:rsidR="00EF6886" w:rsidRPr="006A405D">
        <w:rPr>
          <w:sz w:val="24"/>
          <w:szCs w:val="24"/>
          <w:lang w:val="en-NZ"/>
        </w:rPr>
        <w:t xml:space="preserve"> ‘</w:t>
      </w:r>
      <w:r w:rsidR="00EF6886" w:rsidRPr="006A405D">
        <w:rPr>
          <w:i/>
          <w:sz w:val="24"/>
          <w:szCs w:val="24"/>
          <w:lang w:val="en-NZ"/>
        </w:rPr>
        <w:t>eat and be filled</w:t>
      </w:r>
      <w:r w:rsidR="00EF6886" w:rsidRPr="006A405D">
        <w:rPr>
          <w:sz w:val="24"/>
          <w:szCs w:val="24"/>
          <w:lang w:val="en-NZ"/>
        </w:rPr>
        <w:t>’ (14:29). This was ‘covenant community social welfare’ whereby generous care was to be provided for the needy and vulnerable.</w:t>
      </w:r>
      <w:r w:rsidR="00461E81">
        <w:rPr>
          <w:sz w:val="24"/>
          <w:szCs w:val="24"/>
          <w:lang w:val="en-NZ"/>
        </w:rPr>
        <w:t xml:space="preserve"> </w:t>
      </w:r>
      <w:r w:rsidR="00EF6886" w:rsidRPr="006A405D">
        <w:rPr>
          <w:sz w:val="24"/>
          <w:szCs w:val="24"/>
          <w:lang w:val="en-NZ"/>
        </w:rPr>
        <w:t xml:space="preserve">Such gracious provision reflected the bounty of the Lord’s giving to His people the prosperous Promised Land. </w:t>
      </w:r>
    </w:p>
    <w:p w14:paraId="4115EE24" w14:textId="41E650EA" w:rsidR="00EF6886" w:rsidRPr="006A405D" w:rsidRDefault="00EF6886" w:rsidP="006A405D">
      <w:pPr>
        <w:spacing w:after="200" w:line="276" w:lineRule="auto"/>
        <w:rPr>
          <w:sz w:val="24"/>
          <w:szCs w:val="24"/>
          <w:lang w:val="en-NZ"/>
        </w:rPr>
      </w:pPr>
      <w:r w:rsidRPr="006A405D">
        <w:rPr>
          <w:sz w:val="24"/>
          <w:szCs w:val="24"/>
          <w:lang w:val="en-NZ"/>
        </w:rPr>
        <w:t xml:space="preserve">So blessed were the people to be by the Lord (if they strictly obeyed the voice of the Lord their God, being careful to do His commandments) that they would lend to many nations, but not borrow (15:6). </w:t>
      </w:r>
      <w:r w:rsidR="00C6185D" w:rsidRPr="006A405D">
        <w:rPr>
          <w:sz w:val="24"/>
          <w:szCs w:val="24"/>
          <w:lang w:val="en-NZ"/>
        </w:rPr>
        <w:t xml:space="preserve">They would have plenty </w:t>
      </w:r>
      <w:r w:rsidR="00C800A5">
        <w:rPr>
          <w:sz w:val="24"/>
          <w:szCs w:val="24"/>
          <w:lang w:val="en-NZ"/>
        </w:rPr>
        <w:t xml:space="preserve">for themselves </w:t>
      </w:r>
      <w:r w:rsidR="00C6185D" w:rsidRPr="006A405D">
        <w:rPr>
          <w:sz w:val="24"/>
          <w:szCs w:val="24"/>
          <w:lang w:val="en-NZ"/>
        </w:rPr>
        <w:t>and plenty to share with others.</w:t>
      </w:r>
      <w:r w:rsidR="00461E81">
        <w:rPr>
          <w:sz w:val="24"/>
          <w:szCs w:val="24"/>
          <w:lang w:val="en-NZ"/>
        </w:rPr>
        <w:t xml:space="preserve"> </w:t>
      </w:r>
      <w:r w:rsidRPr="006A405D">
        <w:rPr>
          <w:sz w:val="24"/>
          <w:szCs w:val="24"/>
          <w:lang w:val="en-NZ"/>
        </w:rPr>
        <w:t>They would rule, but not be ruled over by the other people groups if they lived like the holy people God had declared them to be.</w:t>
      </w:r>
    </w:p>
    <w:p w14:paraId="049539C3" w14:textId="698BE63F" w:rsidR="006C6B6D" w:rsidRPr="00F5751B" w:rsidRDefault="00D4708B" w:rsidP="006A405D">
      <w:pPr>
        <w:spacing w:after="200" w:line="276" w:lineRule="auto"/>
        <w:rPr>
          <w:rFonts w:eastAsia="Calibri"/>
          <w:b/>
          <w:sz w:val="24"/>
          <w:szCs w:val="24"/>
          <w:lang w:val="en-NZ"/>
        </w:rPr>
      </w:pPr>
      <w:r w:rsidRPr="006A405D">
        <w:rPr>
          <w:sz w:val="24"/>
          <w:szCs w:val="24"/>
          <w:lang w:val="en-NZ"/>
        </w:rPr>
        <w:t>As 21</w:t>
      </w:r>
      <w:r w:rsidRPr="006A405D">
        <w:rPr>
          <w:sz w:val="24"/>
          <w:szCs w:val="24"/>
          <w:vertAlign w:val="superscript"/>
          <w:lang w:val="en-NZ"/>
        </w:rPr>
        <w:t>st</w:t>
      </w:r>
      <w:r w:rsidRPr="006A405D">
        <w:rPr>
          <w:sz w:val="24"/>
          <w:szCs w:val="24"/>
          <w:lang w:val="en-NZ"/>
        </w:rPr>
        <w:t xml:space="preserve"> century disciples of Christ dwelling in a country with a comprehensive state funded social welfare system</w:t>
      </w:r>
      <w:r w:rsidR="0006198A">
        <w:rPr>
          <w:sz w:val="24"/>
          <w:szCs w:val="24"/>
          <w:lang w:val="en-NZ"/>
        </w:rPr>
        <w:t>,</w:t>
      </w:r>
      <w:r w:rsidRPr="006A405D">
        <w:rPr>
          <w:sz w:val="24"/>
          <w:szCs w:val="24"/>
          <w:lang w:val="en-NZ"/>
        </w:rPr>
        <w:t xml:space="preserve"> what principles </w:t>
      </w:r>
      <w:r w:rsidR="00DE629B" w:rsidRPr="006A405D">
        <w:rPr>
          <w:sz w:val="24"/>
          <w:szCs w:val="24"/>
          <w:lang w:val="en-NZ"/>
        </w:rPr>
        <w:t xml:space="preserve">from our text in Deuteronomy 14-15 </w:t>
      </w:r>
      <w:r w:rsidRPr="006A405D">
        <w:rPr>
          <w:sz w:val="24"/>
          <w:szCs w:val="24"/>
          <w:lang w:val="en-NZ"/>
        </w:rPr>
        <w:t>apply to us?</w:t>
      </w:r>
      <w:r w:rsidR="00461E81">
        <w:rPr>
          <w:sz w:val="24"/>
          <w:szCs w:val="24"/>
          <w:lang w:val="en-NZ"/>
        </w:rPr>
        <w:t xml:space="preserve"> </w:t>
      </w:r>
      <w:r w:rsidR="00AE0A1C" w:rsidRPr="006A405D">
        <w:rPr>
          <w:sz w:val="24"/>
          <w:szCs w:val="24"/>
          <w:lang w:val="en-NZ"/>
        </w:rPr>
        <w:t>As God’s holy people, w</w:t>
      </w:r>
      <w:r w:rsidR="00DE629B" w:rsidRPr="006A405D">
        <w:rPr>
          <w:sz w:val="24"/>
          <w:szCs w:val="24"/>
          <w:lang w:val="en-NZ"/>
        </w:rPr>
        <w:t xml:space="preserve">e are </w:t>
      </w:r>
      <w:r w:rsidR="00AE0A1C" w:rsidRPr="006A405D">
        <w:rPr>
          <w:sz w:val="24"/>
          <w:szCs w:val="24"/>
          <w:lang w:val="en-NZ"/>
        </w:rPr>
        <w:t xml:space="preserve">called </w:t>
      </w:r>
      <w:r w:rsidR="00DE629B" w:rsidRPr="006A405D">
        <w:rPr>
          <w:sz w:val="24"/>
          <w:szCs w:val="24"/>
          <w:lang w:val="en-NZ"/>
        </w:rPr>
        <w:t>to be generous with what we have</w:t>
      </w:r>
      <w:r w:rsidR="00704EC1" w:rsidRPr="006A405D">
        <w:rPr>
          <w:sz w:val="24"/>
          <w:szCs w:val="24"/>
          <w:lang w:val="en-NZ"/>
        </w:rPr>
        <w:t>, especially</w:t>
      </w:r>
      <w:r w:rsidR="003560D7" w:rsidRPr="006A405D">
        <w:rPr>
          <w:sz w:val="24"/>
          <w:szCs w:val="24"/>
          <w:lang w:val="en-NZ"/>
        </w:rPr>
        <w:t xml:space="preserve"> giving</w:t>
      </w:r>
      <w:r w:rsidR="00704EC1" w:rsidRPr="006A405D">
        <w:rPr>
          <w:sz w:val="24"/>
          <w:szCs w:val="24"/>
          <w:lang w:val="en-NZ"/>
        </w:rPr>
        <w:t xml:space="preserve"> to those within the church (Gal 6:10)</w:t>
      </w:r>
      <w:r w:rsidR="00BE765F" w:rsidRPr="006A405D">
        <w:rPr>
          <w:sz w:val="24"/>
          <w:szCs w:val="24"/>
          <w:lang w:val="en-NZ"/>
        </w:rPr>
        <w:t>:</w:t>
      </w:r>
      <w:r w:rsidR="00BE765F">
        <w:rPr>
          <w:sz w:val="24"/>
          <w:szCs w:val="24"/>
          <w:lang w:val="en-NZ"/>
        </w:rPr>
        <w:t xml:space="preserve"> </w:t>
      </w:r>
      <w:r w:rsidR="00BE765F" w:rsidRPr="00F5751B">
        <w:rPr>
          <w:sz w:val="24"/>
          <w:szCs w:val="24"/>
          <w:lang w:val="en-NZ" w:eastAsia="ja-JP" w:bidi="he-IL"/>
        </w:rPr>
        <w:t>“</w:t>
      </w:r>
      <w:r w:rsidR="00DE629B" w:rsidRPr="00F5751B">
        <w:rPr>
          <w:i/>
          <w:sz w:val="24"/>
          <w:szCs w:val="24"/>
          <w:lang w:val="en-NZ" w:eastAsia="ja-JP" w:bidi="he-IL"/>
        </w:rPr>
        <w:t>But if anyone has the world's goods and sees his brother in need, yet closes his heart against him, how does God's love abide in him?</w:t>
      </w:r>
      <w:r w:rsidR="00DE629B" w:rsidRPr="00F5751B">
        <w:rPr>
          <w:sz w:val="24"/>
          <w:szCs w:val="24"/>
          <w:lang w:val="en-NZ" w:eastAsia="ja-JP" w:bidi="he-IL"/>
        </w:rPr>
        <w:t>” (1 John 3:17)</w:t>
      </w:r>
      <w:r w:rsidR="00106CA5" w:rsidRPr="00F5751B">
        <w:rPr>
          <w:sz w:val="24"/>
          <w:szCs w:val="24"/>
          <w:lang w:val="en-NZ" w:eastAsia="ja-JP" w:bidi="he-IL"/>
        </w:rPr>
        <w:t>.</w:t>
      </w:r>
      <w:r w:rsidR="00461E81">
        <w:rPr>
          <w:sz w:val="24"/>
          <w:szCs w:val="24"/>
          <w:lang w:val="en-NZ" w:eastAsia="ja-JP" w:bidi="he-IL"/>
        </w:rPr>
        <w:t xml:space="preserve"> </w:t>
      </w:r>
      <w:r w:rsidR="00106CA5" w:rsidRPr="006A405D">
        <w:rPr>
          <w:sz w:val="24"/>
          <w:szCs w:val="24"/>
          <w:lang w:val="en-NZ" w:eastAsia="ja-JP" w:bidi="he-IL"/>
        </w:rPr>
        <w:t>“</w:t>
      </w:r>
      <w:r w:rsidR="00106CA5" w:rsidRPr="006A405D">
        <w:rPr>
          <w:i/>
          <w:sz w:val="24"/>
          <w:szCs w:val="24"/>
          <w:lang w:val="en-NZ" w:eastAsia="ja-JP" w:bidi="he-IL"/>
        </w:rPr>
        <w:t>Do not neglect to do good and to share what you have, for such sacrifices are pleasing to God</w:t>
      </w:r>
      <w:r w:rsidR="00106CA5" w:rsidRPr="006A405D">
        <w:rPr>
          <w:sz w:val="24"/>
          <w:szCs w:val="24"/>
          <w:lang w:val="en-NZ" w:eastAsia="ja-JP" w:bidi="he-IL"/>
        </w:rPr>
        <w:t>” (Heb 13:16).</w:t>
      </w:r>
      <w:r w:rsidR="00461E81">
        <w:rPr>
          <w:sz w:val="24"/>
          <w:szCs w:val="24"/>
          <w:lang w:val="en-NZ" w:eastAsia="ja-JP" w:bidi="he-IL"/>
        </w:rPr>
        <w:t xml:space="preserve"> </w:t>
      </w:r>
      <w:r w:rsidR="00201B7A" w:rsidRPr="00F5751B">
        <w:rPr>
          <w:sz w:val="24"/>
          <w:szCs w:val="24"/>
          <w:lang w:val="en-NZ" w:eastAsia="ja-JP" w:bidi="he-IL"/>
        </w:rPr>
        <w:t>“</w:t>
      </w:r>
      <w:r w:rsidR="00201B7A" w:rsidRPr="00F5751B">
        <w:rPr>
          <w:i/>
          <w:sz w:val="24"/>
          <w:szCs w:val="24"/>
          <w:lang w:val="en-NZ" w:eastAsia="ja-JP" w:bidi="he-IL"/>
        </w:rPr>
        <w:t>Give, and it will be given to you. Good measure, pressed down, shaken together, running over, will be put into your lap. For with the measure you use it will be measured back to you</w:t>
      </w:r>
      <w:r w:rsidR="00201B7A" w:rsidRPr="00F5751B">
        <w:rPr>
          <w:sz w:val="24"/>
          <w:szCs w:val="24"/>
          <w:lang w:val="en-NZ" w:eastAsia="ja-JP" w:bidi="he-IL"/>
        </w:rPr>
        <w:t>"</w:t>
      </w:r>
      <w:r w:rsidR="00995264" w:rsidRPr="00F5751B">
        <w:rPr>
          <w:sz w:val="24"/>
          <w:szCs w:val="24"/>
          <w:lang w:val="en-NZ" w:eastAsia="ja-JP" w:bidi="he-IL"/>
        </w:rPr>
        <w:t xml:space="preserve"> (Luke 6:38).</w:t>
      </w:r>
      <w:r w:rsidR="00461E81">
        <w:rPr>
          <w:sz w:val="24"/>
          <w:szCs w:val="24"/>
          <w:lang w:val="en-NZ" w:eastAsia="ja-JP" w:bidi="he-IL"/>
        </w:rPr>
        <w:t xml:space="preserve"> </w:t>
      </w:r>
      <w:r w:rsidR="006C6B6D" w:rsidRPr="00F5751B">
        <w:rPr>
          <w:sz w:val="24"/>
          <w:szCs w:val="24"/>
          <w:lang w:val="en-NZ" w:eastAsia="ja-JP" w:bidi="he-IL"/>
        </w:rPr>
        <w:t>“</w:t>
      </w:r>
      <w:r w:rsidR="006C6B6D" w:rsidRPr="00F5751B">
        <w:rPr>
          <w:i/>
          <w:sz w:val="24"/>
          <w:szCs w:val="24"/>
          <w:lang w:val="en-NZ" w:eastAsia="ja-JP" w:bidi="he-IL"/>
        </w:rPr>
        <w:t>You will be enriched in every way for all your generosity, which through us will produce thanksgiving to God</w:t>
      </w:r>
      <w:r w:rsidR="006C6B6D" w:rsidRPr="00F5751B">
        <w:rPr>
          <w:sz w:val="24"/>
          <w:szCs w:val="24"/>
          <w:lang w:val="en-NZ" w:eastAsia="ja-JP" w:bidi="he-IL"/>
        </w:rPr>
        <w:t>” (2 Cor 9:11).</w:t>
      </w:r>
    </w:p>
    <w:p w14:paraId="7D10784D" w14:textId="72C9C3BC" w:rsidR="00BF0012" w:rsidRPr="00F5751B" w:rsidRDefault="00AE0A1C" w:rsidP="006A405D">
      <w:pPr>
        <w:spacing w:after="200" w:line="276" w:lineRule="auto"/>
        <w:rPr>
          <w:rFonts w:eastAsia="Calibri"/>
          <w:sz w:val="24"/>
          <w:szCs w:val="24"/>
          <w:lang w:val="en-NZ"/>
        </w:rPr>
      </w:pPr>
      <w:r w:rsidRPr="00F5751B">
        <w:rPr>
          <w:rFonts w:eastAsia="Calibri"/>
          <w:sz w:val="24"/>
          <w:szCs w:val="24"/>
          <w:lang w:val="en-NZ"/>
        </w:rPr>
        <w:t>We are</w:t>
      </w:r>
      <w:r w:rsidR="00BF0012" w:rsidRPr="00F5751B">
        <w:rPr>
          <w:rFonts w:eastAsia="Calibri"/>
          <w:sz w:val="24"/>
          <w:szCs w:val="24"/>
          <w:lang w:val="en-NZ"/>
        </w:rPr>
        <w:t xml:space="preserve"> to especially care for the vulnerable, ensuring that they have sufficient material provision, but also giving of our time and fellowship (James 1:27)</w:t>
      </w:r>
      <w:r w:rsidR="00704EC1" w:rsidRPr="00F5751B">
        <w:rPr>
          <w:rFonts w:eastAsia="Calibri"/>
          <w:sz w:val="24"/>
          <w:szCs w:val="24"/>
          <w:lang w:val="en-NZ"/>
        </w:rPr>
        <w:t>.</w:t>
      </w:r>
      <w:r w:rsidR="00461E81">
        <w:rPr>
          <w:rFonts w:eastAsia="Calibri"/>
          <w:sz w:val="24"/>
          <w:szCs w:val="24"/>
          <w:lang w:val="en-NZ"/>
        </w:rPr>
        <w:t xml:space="preserve"> </w:t>
      </w:r>
      <w:r w:rsidR="00B041B9" w:rsidRPr="00F5751B">
        <w:rPr>
          <w:rFonts w:eastAsia="Calibri"/>
          <w:sz w:val="24"/>
          <w:szCs w:val="24"/>
          <w:lang w:val="en-NZ"/>
        </w:rPr>
        <w:t xml:space="preserve">Why? Because </w:t>
      </w:r>
      <w:r w:rsidR="002A7013" w:rsidRPr="00F5751B">
        <w:rPr>
          <w:rFonts w:eastAsia="Calibri"/>
          <w:sz w:val="24"/>
          <w:szCs w:val="24"/>
          <w:lang w:val="en-NZ"/>
        </w:rPr>
        <w:t>the Lord has been generous and kind to the vulnerable. That’s all of us! Which brings us to our third point:</w:t>
      </w:r>
    </w:p>
    <w:p w14:paraId="7ADA6043" w14:textId="4166EE12" w:rsidR="00D90C4E" w:rsidRPr="00F5751B" w:rsidRDefault="00D90C4E" w:rsidP="00F5751B">
      <w:pPr>
        <w:pStyle w:val="ListParagraph"/>
        <w:numPr>
          <w:ilvl w:val="0"/>
          <w:numId w:val="3"/>
        </w:numPr>
        <w:spacing w:after="200" w:line="276" w:lineRule="auto"/>
        <w:rPr>
          <w:b/>
          <w:sz w:val="24"/>
          <w:szCs w:val="24"/>
          <w:lang w:val="en-NZ"/>
        </w:rPr>
      </w:pPr>
      <w:r w:rsidRPr="00F5751B">
        <w:rPr>
          <w:b/>
          <w:sz w:val="24"/>
          <w:szCs w:val="24"/>
          <w:lang w:val="en-NZ"/>
        </w:rPr>
        <w:t>Joyful worship with tithes and sacrifices</w:t>
      </w:r>
    </w:p>
    <w:p w14:paraId="433EC3A8" w14:textId="0320B416" w:rsidR="00E24D79" w:rsidRPr="00F5751B" w:rsidRDefault="001E4725" w:rsidP="00461E81">
      <w:pPr>
        <w:spacing w:after="200" w:line="276" w:lineRule="auto"/>
        <w:rPr>
          <w:sz w:val="24"/>
          <w:szCs w:val="24"/>
          <w:lang w:val="en-NZ"/>
        </w:rPr>
      </w:pPr>
      <w:r w:rsidRPr="006A405D">
        <w:rPr>
          <w:sz w:val="24"/>
          <w:szCs w:val="24"/>
          <w:lang w:val="en-NZ"/>
        </w:rPr>
        <w:t>Being the oldest child growing up in a family has some potential benefits</w:t>
      </w:r>
      <w:r w:rsidR="00954D22" w:rsidRPr="006A405D">
        <w:rPr>
          <w:sz w:val="24"/>
          <w:szCs w:val="24"/>
          <w:lang w:val="en-NZ"/>
        </w:rPr>
        <w:t>:</w:t>
      </w:r>
      <w:r w:rsidR="00461E81">
        <w:rPr>
          <w:sz w:val="24"/>
          <w:szCs w:val="24"/>
          <w:lang w:val="en-NZ"/>
        </w:rPr>
        <w:t xml:space="preserve"> </w:t>
      </w:r>
      <w:r w:rsidRPr="00F5751B">
        <w:rPr>
          <w:sz w:val="24"/>
          <w:szCs w:val="24"/>
          <w:lang w:val="en-NZ"/>
        </w:rPr>
        <w:t>In a larger family you are likely to have more newer clothes than your younger siblings – who may receive your ‘hand me downs’.</w:t>
      </w:r>
      <w:r w:rsidR="00461E81">
        <w:rPr>
          <w:sz w:val="24"/>
          <w:szCs w:val="24"/>
          <w:lang w:val="en-NZ"/>
        </w:rPr>
        <w:t xml:space="preserve"> </w:t>
      </w:r>
      <w:r w:rsidRPr="00F5751B">
        <w:rPr>
          <w:sz w:val="24"/>
          <w:szCs w:val="24"/>
          <w:lang w:val="en-NZ"/>
        </w:rPr>
        <w:t>You have the benefits and freedoms which come with age and maturity before your younger brothers and sisters</w:t>
      </w:r>
      <w:r w:rsidR="00E24D79" w:rsidRPr="00F5751B">
        <w:rPr>
          <w:sz w:val="24"/>
          <w:szCs w:val="24"/>
          <w:lang w:val="en-NZ"/>
        </w:rPr>
        <w:t xml:space="preserve"> do.</w:t>
      </w:r>
      <w:r w:rsidR="00461E81">
        <w:rPr>
          <w:sz w:val="24"/>
          <w:szCs w:val="24"/>
          <w:lang w:val="en-NZ"/>
        </w:rPr>
        <w:t xml:space="preserve"> </w:t>
      </w:r>
      <w:r w:rsidRPr="00F5751B">
        <w:rPr>
          <w:sz w:val="24"/>
          <w:szCs w:val="24"/>
          <w:lang w:val="en-NZ"/>
        </w:rPr>
        <w:t xml:space="preserve">You </w:t>
      </w:r>
      <w:r w:rsidR="0077106D" w:rsidRPr="00F5751B">
        <w:rPr>
          <w:sz w:val="24"/>
          <w:szCs w:val="24"/>
          <w:lang w:val="en-NZ"/>
        </w:rPr>
        <w:t>won’t have a</w:t>
      </w:r>
      <w:r w:rsidR="00954D22" w:rsidRPr="00F5751B">
        <w:rPr>
          <w:sz w:val="24"/>
          <w:szCs w:val="24"/>
          <w:lang w:val="en-NZ"/>
        </w:rPr>
        <w:t>n older sibling bossing you around!</w:t>
      </w:r>
      <w:r w:rsidR="00461E81">
        <w:rPr>
          <w:sz w:val="24"/>
          <w:szCs w:val="24"/>
          <w:lang w:val="en-NZ"/>
        </w:rPr>
        <w:t xml:space="preserve"> </w:t>
      </w:r>
      <w:r w:rsidR="00954D22" w:rsidRPr="00F5751B">
        <w:rPr>
          <w:sz w:val="24"/>
          <w:szCs w:val="24"/>
          <w:lang w:val="en-NZ"/>
        </w:rPr>
        <w:t xml:space="preserve">But </w:t>
      </w:r>
      <w:r w:rsidR="00461E81">
        <w:rPr>
          <w:sz w:val="24"/>
          <w:szCs w:val="24"/>
          <w:lang w:val="en-NZ"/>
        </w:rPr>
        <w:t xml:space="preserve">there are </w:t>
      </w:r>
      <w:r w:rsidR="00954D22" w:rsidRPr="00F5751B">
        <w:rPr>
          <w:sz w:val="24"/>
          <w:szCs w:val="24"/>
          <w:lang w:val="en-NZ"/>
        </w:rPr>
        <w:t>also some downsides:</w:t>
      </w:r>
      <w:r w:rsidR="00461E81">
        <w:rPr>
          <w:sz w:val="24"/>
          <w:szCs w:val="24"/>
          <w:lang w:val="en-NZ"/>
        </w:rPr>
        <w:t xml:space="preserve"> </w:t>
      </w:r>
      <w:r w:rsidR="00E24D79" w:rsidRPr="00F5751B">
        <w:rPr>
          <w:sz w:val="24"/>
          <w:szCs w:val="24"/>
          <w:lang w:val="en-NZ"/>
        </w:rPr>
        <w:t>You will likely have more responsibilities sooner</w:t>
      </w:r>
      <w:r w:rsidR="002C4C03" w:rsidRPr="00F5751B">
        <w:rPr>
          <w:sz w:val="24"/>
          <w:szCs w:val="24"/>
          <w:lang w:val="en-NZ"/>
        </w:rPr>
        <w:t>.</w:t>
      </w:r>
      <w:r w:rsidR="00461E81">
        <w:rPr>
          <w:sz w:val="24"/>
          <w:szCs w:val="24"/>
          <w:lang w:val="en-NZ"/>
        </w:rPr>
        <w:t xml:space="preserve"> </w:t>
      </w:r>
      <w:r w:rsidR="00E24D79" w:rsidRPr="00F5751B">
        <w:rPr>
          <w:sz w:val="24"/>
          <w:szCs w:val="24"/>
          <w:lang w:val="en-NZ"/>
        </w:rPr>
        <w:t>Your parents start their journey of learning parenting with you!</w:t>
      </w:r>
      <w:r w:rsidR="00461E81">
        <w:rPr>
          <w:sz w:val="24"/>
          <w:szCs w:val="24"/>
          <w:lang w:val="en-NZ"/>
        </w:rPr>
        <w:t xml:space="preserve"> </w:t>
      </w:r>
      <w:r w:rsidR="00E24D79" w:rsidRPr="00F5751B">
        <w:rPr>
          <w:sz w:val="24"/>
          <w:szCs w:val="24"/>
          <w:lang w:val="en-NZ"/>
        </w:rPr>
        <w:t>You may grow up thinking that your parents are easier on your younger siblings than they were on you!</w:t>
      </w:r>
    </w:p>
    <w:p w14:paraId="3740093D" w14:textId="03A3C095" w:rsidR="00E24D79" w:rsidRPr="00F5751B" w:rsidRDefault="00E24D79" w:rsidP="00461E81">
      <w:pPr>
        <w:spacing w:after="200" w:line="276" w:lineRule="auto"/>
        <w:rPr>
          <w:sz w:val="24"/>
          <w:szCs w:val="24"/>
          <w:lang w:val="en-NZ"/>
        </w:rPr>
      </w:pPr>
      <w:r w:rsidRPr="006A405D">
        <w:rPr>
          <w:sz w:val="24"/>
          <w:szCs w:val="24"/>
          <w:lang w:val="en-NZ"/>
        </w:rPr>
        <w:t xml:space="preserve">In Old Testament Israel, being the </w:t>
      </w:r>
      <w:r w:rsidR="00BE765F" w:rsidRPr="006A405D">
        <w:rPr>
          <w:sz w:val="24"/>
          <w:szCs w:val="24"/>
          <w:lang w:val="en-NZ"/>
        </w:rPr>
        <w:t>first-born</w:t>
      </w:r>
      <w:r w:rsidRPr="006A405D">
        <w:rPr>
          <w:sz w:val="24"/>
          <w:szCs w:val="24"/>
          <w:lang w:val="en-NZ"/>
        </w:rPr>
        <w:t xml:space="preserve"> male had special significance:</w:t>
      </w:r>
      <w:r w:rsidR="00461E81">
        <w:rPr>
          <w:sz w:val="24"/>
          <w:szCs w:val="24"/>
          <w:lang w:val="en-NZ"/>
        </w:rPr>
        <w:t xml:space="preserve"> </w:t>
      </w:r>
      <w:r w:rsidR="0006198A">
        <w:rPr>
          <w:sz w:val="24"/>
          <w:szCs w:val="24"/>
          <w:lang w:val="en-NZ"/>
        </w:rPr>
        <w:t>t</w:t>
      </w:r>
      <w:r w:rsidRPr="00F5751B">
        <w:rPr>
          <w:sz w:val="24"/>
          <w:szCs w:val="24"/>
          <w:lang w:val="en-NZ"/>
        </w:rPr>
        <w:t>he firstborn son would normally receive a double inheritance</w:t>
      </w:r>
      <w:r w:rsidR="00461E81">
        <w:rPr>
          <w:sz w:val="24"/>
          <w:szCs w:val="24"/>
          <w:lang w:val="en-NZ"/>
        </w:rPr>
        <w:t xml:space="preserve">. </w:t>
      </w:r>
      <w:r w:rsidRPr="00F5751B">
        <w:rPr>
          <w:sz w:val="24"/>
          <w:szCs w:val="24"/>
          <w:lang w:val="en-NZ"/>
        </w:rPr>
        <w:t xml:space="preserve">He would also ordinarily inherit his father’s </w:t>
      </w:r>
      <w:r w:rsidRPr="00F5751B">
        <w:rPr>
          <w:sz w:val="24"/>
          <w:szCs w:val="24"/>
          <w:lang w:val="en-NZ"/>
        </w:rPr>
        <w:lastRenderedPageBreak/>
        <w:t xml:space="preserve">position as head of the family (exceptions include Jacob </w:t>
      </w:r>
      <w:r w:rsidR="002C4C03" w:rsidRPr="00F5751B">
        <w:rPr>
          <w:sz w:val="24"/>
          <w:szCs w:val="24"/>
          <w:lang w:val="en-NZ"/>
        </w:rPr>
        <w:t>(</w:t>
      </w:r>
      <w:r w:rsidRPr="00F5751B">
        <w:rPr>
          <w:sz w:val="24"/>
          <w:szCs w:val="24"/>
          <w:lang w:val="en-NZ"/>
        </w:rPr>
        <w:t>Gen 25:21-26</w:t>
      </w:r>
      <w:r w:rsidR="002C4C03" w:rsidRPr="00F5751B">
        <w:rPr>
          <w:sz w:val="24"/>
          <w:szCs w:val="24"/>
          <w:lang w:val="en-NZ"/>
        </w:rPr>
        <w:t>)</w:t>
      </w:r>
      <w:r w:rsidRPr="00F5751B">
        <w:rPr>
          <w:sz w:val="24"/>
          <w:szCs w:val="24"/>
          <w:lang w:val="en-NZ"/>
        </w:rPr>
        <w:t xml:space="preserve"> and Ephraim (Gen 48:13-22).</w:t>
      </w:r>
    </w:p>
    <w:p w14:paraId="66A1D53C" w14:textId="3C1FBF96" w:rsidR="00B5305A" w:rsidRPr="006A405D" w:rsidRDefault="005F6020" w:rsidP="006A405D">
      <w:pPr>
        <w:spacing w:after="200" w:line="276" w:lineRule="auto"/>
        <w:rPr>
          <w:sz w:val="24"/>
          <w:szCs w:val="24"/>
          <w:lang w:val="en-NZ"/>
        </w:rPr>
      </w:pPr>
      <w:r w:rsidRPr="006A405D">
        <w:rPr>
          <w:sz w:val="24"/>
          <w:szCs w:val="24"/>
          <w:lang w:val="en-NZ"/>
        </w:rPr>
        <w:t xml:space="preserve">When the Lord led His people out of slavery in Egypt, </w:t>
      </w:r>
      <w:r w:rsidR="00CC1CD2" w:rsidRPr="006A405D">
        <w:rPr>
          <w:sz w:val="24"/>
          <w:szCs w:val="24"/>
          <w:lang w:val="en-NZ"/>
        </w:rPr>
        <w:t>He called them to set apart/dedicate/</w:t>
      </w:r>
      <w:r w:rsidR="0006198A">
        <w:rPr>
          <w:sz w:val="24"/>
          <w:szCs w:val="24"/>
          <w:lang w:val="en-NZ"/>
        </w:rPr>
        <w:t xml:space="preserve"> </w:t>
      </w:r>
      <w:r w:rsidR="00CC1CD2" w:rsidRPr="006A405D">
        <w:rPr>
          <w:sz w:val="24"/>
          <w:szCs w:val="24"/>
          <w:lang w:val="en-NZ"/>
        </w:rPr>
        <w:t xml:space="preserve">consecrate to him their </w:t>
      </w:r>
      <w:r w:rsidR="00881D22" w:rsidRPr="006A405D">
        <w:rPr>
          <w:sz w:val="24"/>
          <w:szCs w:val="24"/>
          <w:lang w:val="en-NZ"/>
        </w:rPr>
        <w:t>firstborn</w:t>
      </w:r>
      <w:r w:rsidR="00CC1CD2" w:rsidRPr="006A405D">
        <w:rPr>
          <w:sz w:val="24"/>
          <w:szCs w:val="24"/>
          <w:lang w:val="en-NZ"/>
        </w:rPr>
        <w:t xml:space="preserve"> sons and livestock (Ex 22:29-30).</w:t>
      </w:r>
      <w:r w:rsidR="00DC000B">
        <w:rPr>
          <w:sz w:val="24"/>
          <w:szCs w:val="24"/>
          <w:lang w:val="en-NZ"/>
        </w:rPr>
        <w:t xml:space="preserve"> </w:t>
      </w:r>
      <w:r w:rsidR="00AD4105" w:rsidRPr="006A405D">
        <w:rPr>
          <w:sz w:val="24"/>
          <w:szCs w:val="24"/>
          <w:lang w:val="en-NZ"/>
        </w:rPr>
        <w:t xml:space="preserve">The </w:t>
      </w:r>
      <w:r w:rsidR="009061B6" w:rsidRPr="006A405D">
        <w:rPr>
          <w:sz w:val="24"/>
          <w:szCs w:val="24"/>
          <w:lang w:val="en-NZ"/>
        </w:rPr>
        <w:t xml:space="preserve">Lord’s claim </w:t>
      </w:r>
      <w:r w:rsidR="003C6ED1" w:rsidRPr="006A405D">
        <w:rPr>
          <w:sz w:val="24"/>
          <w:szCs w:val="24"/>
          <w:lang w:val="en-NZ"/>
        </w:rPr>
        <w:t>o</w:t>
      </w:r>
      <w:r w:rsidR="009061B6" w:rsidRPr="006A405D">
        <w:rPr>
          <w:sz w:val="24"/>
          <w:szCs w:val="24"/>
          <w:lang w:val="en-NZ"/>
        </w:rPr>
        <w:t>n the firstborn was symbolic of His ownership of all that the Israelites had.</w:t>
      </w:r>
      <w:r w:rsidR="00DC000B">
        <w:rPr>
          <w:sz w:val="24"/>
          <w:szCs w:val="24"/>
          <w:lang w:val="en-NZ"/>
        </w:rPr>
        <w:t xml:space="preserve"> </w:t>
      </w:r>
      <w:r w:rsidR="00B5305A" w:rsidRPr="006A405D">
        <w:rPr>
          <w:sz w:val="24"/>
          <w:szCs w:val="24"/>
          <w:lang w:val="en-NZ"/>
        </w:rPr>
        <w:t>The willingness of the Israelites to part with what they might feel</w:t>
      </w:r>
      <w:r w:rsidR="00E15B23" w:rsidRPr="006A405D">
        <w:rPr>
          <w:sz w:val="24"/>
          <w:szCs w:val="24"/>
          <w:lang w:val="en-NZ"/>
        </w:rPr>
        <w:t xml:space="preserve"> or think</w:t>
      </w:r>
      <w:r w:rsidR="00B5305A" w:rsidRPr="006A405D">
        <w:rPr>
          <w:sz w:val="24"/>
          <w:szCs w:val="24"/>
          <w:lang w:val="en-NZ"/>
        </w:rPr>
        <w:t xml:space="preserve"> </w:t>
      </w:r>
      <w:r w:rsidR="00E15B23" w:rsidRPr="006A405D">
        <w:rPr>
          <w:sz w:val="24"/>
          <w:szCs w:val="24"/>
          <w:lang w:val="en-NZ"/>
        </w:rPr>
        <w:t>was</w:t>
      </w:r>
      <w:r w:rsidR="00B5305A" w:rsidRPr="006A405D">
        <w:rPr>
          <w:sz w:val="24"/>
          <w:szCs w:val="24"/>
          <w:lang w:val="en-NZ"/>
        </w:rPr>
        <w:t xml:space="preserve"> theirs </w:t>
      </w:r>
      <w:r w:rsidR="00E15B23" w:rsidRPr="006A405D">
        <w:rPr>
          <w:sz w:val="24"/>
          <w:szCs w:val="24"/>
          <w:lang w:val="en-NZ"/>
        </w:rPr>
        <w:t xml:space="preserve">to do with as they pleased </w:t>
      </w:r>
      <w:r w:rsidR="00B5305A" w:rsidRPr="006A405D">
        <w:rPr>
          <w:sz w:val="24"/>
          <w:szCs w:val="24"/>
          <w:lang w:val="en-NZ"/>
        </w:rPr>
        <w:t>was part of their practical holiness before the Lord.</w:t>
      </w:r>
    </w:p>
    <w:p w14:paraId="2C5FA19D" w14:textId="0E767EBC" w:rsidR="00C101BA" w:rsidRPr="006A405D" w:rsidRDefault="003C6ED1" w:rsidP="006A405D">
      <w:pPr>
        <w:spacing w:after="200" w:line="276" w:lineRule="auto"/>
        <w:rPr>
          <w:sz w:val="24"/>
          <w:szCs w:val="24"/>
          <w:lang w:val="en-NZ"/>
        </w:rPr>
      </w:pPr>
      <w:r w:rsidRPr="006A405D">
        <w:rPr>
          <w:sz w:val="24"/>
          <w:szCs w:val="24"/>
          <w:lang w:val="en-NZ"/>
        </w:rPr>
        <w:t>The setting apart of the firstborn of the herd and flock was a declaration that the</w:t>
      </w:r>
      <w:r w:rsidR="00E15B23" w:rsidRPr="006A405D">
        <w:rPr>
          <w:sz w:val="24"/>
          <w:szCs w:val="24"/>
          <w:lang w:val="en-NZ"/>
        </w:rPr>
        <w:t>se animals</w:t>
      </w:r>
      <w:r w:rsidRPr="006A405D">
        <w:rPr>
          <w:sz w:val="24"/>
          <w:szCs w:val="24"/>
          <w:lang w:val="en-NZ"/>
        </w:rPr>
        <w:t xml:space="preserve"> were ceremonially holy. They were not to be used to carry loads or pull a plough, nor were the sheep to be shorn. They were to be sacrificed to the Lord as offerings and eaten ‘</w:t>
      </w:r>
      <w:r w:rsidRPr="006A405D">
        <w:rPr>
          <w:i/>
          <w:sz w:val="24"/>
          <w:szCs w:val="24"/>
          <w:lang w:val="en-NZ"/>
        </w:rPr>
        <w:t>before the Lord your God year by year at the place that the Lord will choose’</w:t>
      </w:r>
      <w:r w:rsidRPr="006A405D">
        <w:rPr>
          <w:sz w:val="24"/>
          <w:szCs w:val="24"/>
          <w:lang w:val="en-NZ"/>
        </w:rPr>
        <w:t xml:space="preserve"> (</w:t>
      </w:r>
      <w:r w:rsidR="00C101BA" w:rsidRPr="006A405D">
        <w:rPr>
          <w:sz w:val="24"/>
          <w:szCs w:val="24"/>
          <w:lang w:val="en-NZ"/>
        </w:rPr>
        <w:t>15:20</w:t>
      </w:r>
      <w:r w:rsidRPr="006A405D">
        <w:rPr>
          <w:sz w:val="24"/>
          <w:szCs w:val="24"/>
          <w:lang w:val="en-NZ"/>
        </w:rPr>
        <w:t>)</w:t>
      </w:r>
      <w:r w:rsidR="00C101BA" w:rsidRPr="006A405D">
        <w:rPr>
          <w:sz w:val="24"/>
          <w:szCs w:val="24"/>
          <w:lang w:val="en-NZ"/>
        </w:rPr>
        <w:t>.</w:t>
      </w:r>
      <w:r w:rsidR="00DC000B">
        <w:rPr>
          <w:sz w:val="24"/>
          <w:szCs w:val="24"/>
          <w:lang w:val="en-NZ"/>
        </w:rPr>
        <w:t xml:space="preserve"> </w:t>
      </w:r>
      <w:r w:rsidR="00C101BA" w:rsidRPr="006A405D">
        <w:rPr>
          <w:sz w:val="24"/>
          <w:szCs w:val="24"/>
          <w:lang w:val="en-NZ"/>
        </w:rPr>
        <w:t xml:space="preserve">The offering of the firstborn of the </w:t>
      </w:r>
      <w:r w:rsidR="00C3575B" w:rsidRPr="006A405D">
        <w:rPr>
          <w:sz w:val="24"/>
          <w:szCs w:val="24"/>
          <w:lang w:val="en-NZ"/>
        </w:rPr>
        <w:t>herd and flock was accompanied by the tithes of grain, wine, and oil.</w:t>
      </w:r>
    </w:p>
    <w:p w14:paraId="7A76D186" w14:textId="5C3F52BE" w:rsidR="00B2678D" w:rsidRPr="006A405D" w:rsidRDefault="00B2678D" w:rsidP="006A405D">
      <w:pPr>
        <w:spacing w:after="200" w:line="276" w:lineRule="auto"/>
        <w:rPr>
          <w:sz w:val="24"/>
          <w:szCs w:val="24"/>
          <w:lang w:val="en-NZ"/>
        </w:rPr>
      </w:pPr>
      <w:r w:rsidRPr="006A405D">
        <w:rPr>
          <w:sz w:val="24"/>
          <w:szCs w:val="24"/>
          <w:lang w:val="en-NZ"/>
        </w:rPr>
        <w:t xml:space="preserve">For </w:t>
      </w:r>
      <w:r w:rsidR="00C3575B" w:rsidRPr="006A405D">
        <w:rPr>
          <w:sz w:val="24"/>
          <w:szCs w:val="24"/>
          <w:lang w:val="en-NZ"/>
        </w:rPr>
        <w:t xml:space="preserve">the Israelites who lived further away from the central place of worship in the Promised Land </w:t>
      </w:r>
      <w:r w:rsidR="00913E5A" w:rsidRPr="006A405D">
        <w:rPr>
          <w:sz w:val="24"/>
          <w:szCs w:val="24"/>
          <w:lang w:val="en-NZ"/>
        </w:rPr>
        <w:t>{</w:t>
      </w:r>
      <w:r w:rsidR="00C3575B" w:rsidRPr="006A405D">
        <w:rPr>
          <w:sz w:val="24"/>
          <w:szCs w:val="24"/>
          <w:lang w:val="en-NZ"/>
        </w:rPr>
        <w:t xml:space="preserve">firstly at </w:t>
      </w:r>
      <w:r w:rsidR="00913E5A" w:rsidRPr="006A405D">
        <w:rPr>
          <w:sz w:val="24"/>
          <w:szCs w:val="24"/>
          <w:lang w:val="en-NZ"/>
        </w:rPr>
        <w:t xml:space="preserve">Shiloh (Josh 18:1; Jer 7:12), then Gibeon (1 Chron 16:39), and finally at Jerusalem (1 Kings 6)} </w:t>
      </w:r>
      <w:r w:rsidRPr="006A405D">
        <w:rPr>
          <w:sz w:val="24"/>
          <w:szCs w:val="24"/>
          <w:lang w:val="en-NZ"/>
        </w:rPr>
        <w:t>the journey was too long to carry their tithes and take their firstborn animals.</w:t>
      </w:r>
      <w:r w:rsidR="00DC000B">
        <w:rPr>
          <w:sz w:val="24"/>
          <w:szCs w:val="24"/>
          <w:lang w:val="en-NZ"/>
        </w:rPr>
        <w:t xml:space="preserve"> </w:t>
      </w:r>
      <w:r w:rsidRPr="006A405D">
        <w:rPr>
          <w:sz w:val="24"/>
          <w:szCs w:val="24"/>
          <w:lang w:val="en-NZ"/>
        </w:rPr>
        <w:t>In His gracious kindness for their situation the Lord’s law enabled them to sell this produce and then take the money with them as they travelled to worship together.</w:t>
      </w:r>
      <w:r w:rsidR="00DC000B">
        <w:rPr>
          <w:sz w:val="24"/>
          <w:szCs w:val="24"/>
          <w:lang w:val="en-NZ"/>
        </w:rPr>
        <w:t xml:space="preserve"> </w:t>
      </w:r>
      <w:r w:rsidRPr="006A405D">
        <w:rPr>
          <w:sz w:val="24"/>
          <w:szCs w:val="24"/>
          <w:lang w:val="en-NZ"/>
        </w:rPr>
        <w:t xml:space="preserve">When they got </w:t>
      </w:r>
      <w:r w:rsidR="00BE765F" w:rsidRPr="006A405D">
        <w:rPr>
          <w:sz w:val="24"/>
          <w:szCs w:val="24"/>
          <w:lang w:val="en-NZ"/>
        </w:rPr>
        <w:t>there,</w:t>
      </w:r>
      <w:r w:rsidRPr="006A405D">
        <w:rPr>
          <w:sz w:val="24"/>
          <w:szCs w:val="24"/>
          <w:lang w:val="en-NZ"/>
        </w:rPr>
        <w:t xml:space="preserve"> they could ‘</w:t>
      </w:r>
      <w:r w:rsidRPr="006A405D">
        <w:rPr>
          <w:i/>
          <w:sz w:val="24"/>
          <w:szCs w:val="24"/>
          <w:lang w:val="en-NZ" w:eastAsia="ja-JP" w:bidi="he-IL"/>
        </w:rPr>
        <w:t>spend the money for whatever you desire- oxen or sheep or wine or strong drink, whatever your appetite craves. And you shall eat there before the LORD your God and rejoice, you and your household</w:t>
      </w:r>
      <w:r w:rsidRPr="006A405D">
        <w:rPr>
          <w:sz w:val="24"/>
          <w:szCs w:val="24"/>
          <w:lang w:val="en-NZ" w:eastAsia="ja-JP" w:bidi="he-IL"/>
        </w:rPr>
        <w:t>’.</w:t>
      </w:r>
    </w:p>
    <w:p w14:paraId="6D215782" w14:textId="77777777" w:rsidR="00BF29D2" w:rsidRDefault="00B2678D" w:rsidP="006A405D">
      <w:pPr>
        <w:spacing w:after="200" w:line="276" w:lineRule="auto"/>
        <w:rPr>
          <w:sz w:val="24"/>
          <w:szCs w:val="24"/>
          <w:lang w:val="en-NZ"/>
        </w:rPr>
      </w:pPr>
      <w:r w:rsidRPr="006A405D">
        <w:rPr>
          <w:sz w:val="24"/>
          <w:szCs w:val="24"/>
          <w:lang w:val="en-NZ"/>
        </w:rPr>
        <w:t xml:space="preserve">As we saw from chapter 12 of Deuteronomy last week, the congregational worship of Israel was </w:t>
      </w:r>
      <w:r w:rsidRPr="006A405D">
        <w:rPr>
          <w:b/>
          <w:sz w:val="24"/>
          <w:szCs w:val="24"/>
          <w:lang w:val="en-NZ"/>
        </w:rPr>
        <w:t>joyful</w:t>
      </w:r>
      <w:r w:rsidRPr="006A405D">
        <w:rPr>
          <w:sz w:val="24"/>
          <w:szCs w:val="24"/>
          <w:lang w:val="en-NZ"/>
        </w:rPr>
        <w:t xml:space="preserve"> because they </w:t>
      </w:r>
      <w:r w:rsidR="00AC4B7E" w:rsidRPr="006A405D">
        <w:rPr>
          <w:sz w:val="24"/>
          <w:szCs w:val="24"/>
          <w:lang w:val="en-NZ"/>
        </w:rPr>
        <w:t>were gathered in the presence of their Lord.</w:t>
      </w:r>
      <w:r w:rsidR="00DC000B">
        <w:rPr>
          <w:sz w:val="24"/>
          <w:szCs w:val="24"/>
          <w:lang w:val="en-NZ"/>
        </w:rPr>
        <w:t xml:space="preserve"> </w:t>
      </w:r>
      <w:r w:rsidR="006230CC" w:rsidRPr="006A405D">
        <w:rPr>
          <w:sz w:val="24"/>
          <w:szCs w:val="24"/>
          <w:lang w:val="en-NZ"/>
        </w:rPr>
        <w:t xml:space="preserve">The tithes and offerings brought were eaten as part of their celebration. It was a time of feasting </w:t>
      </w:r>
      <w:r w:rsidR="002C4C03" w:rsidRPr="006A405D">
        <w:rPr>
          <w:sz w:val="24"/>
          <w:szCs w:val="24"/>
          <w:lang w:val="en-NZ"/>
        </w:rPr>
        <w:t xml:space="preserve">with plenty of food </w:t>
      </w:r>
      <w:r w:rsidR="006230CC" w:rsidRPr="006A405D">
        <w:rPr>
          <w:sz w:val="24"/>
          <w:szCs w:val="24"/>
          <w:lang w:val="en-NZ"/>
        </w:rPr>
        <w:t xml:space="preserve">and thanksgiving </w:t>
      </w:r>
      <w:r w:rsidR="002C4C03" w:rsidRPr="006A405D">
        <w:rPr>
          <w:sz w:val="24"/>
          <w:szCs w:val="24"/>
          <w:lang w:val="en-NZ"/>
        </w:rPr>
        <w:t>to the Lord for His bountiful gifts</w:t>
      </w:r>
      <w:r w:rsidR="00DC000B">
        <w:rPr>
          <w:sz w:val="24"/>
          <w:szCs w:val="24"/>
          <w:lang w:val="en-NZ"/>
        </w:rPr>
        <w:t xml:space="preserve">. </w:t>
      </w:r>
    </w:p>
    <w:p w14:paraId="668FE26D" w14:textId="70EFDA03" w:rsidR="006230CC" w:rsidRPr="006A405D" w:rsidRDefault="006230CC" w:rsidP="006A405D">
      <w:pPr>
        <w:spacing w:after="200" w:line="276" w:lineRule="auto"/>
        <w:rPr>
          <w:sz w:val="24"/>
          <w:szCs w:val="24"/>
          <w:lang w:val="en-NZ"/>
        </w:rPr>
      </w:pPr>
      <w:r w:rsidRPr="006A405D">
        <w:rPr>
          <w:sz w:val="24"/>
          <w:szCs w:val="24"/>
          <w:lang w:val="en-NZ"/>
        </w:rPr>
        <w:t>The fellowship of God’s people around the food which He graciously provides is a pattern throughout Scripture and instructs us that this is an important part of practical holiness for us.</w:t>
      </w:r>
      <w:r w:rsidR="00BF29D2">
        <w:rPr>
          <w:sz w:val="24"/>
          <w:szCs w:val="24"/>
          <w:lang w:val="en-NZ"/>
        </w:rPr>
        <w:t xml:space="preserve"> </w:t>
      </w:r>
      <w:r w:rsidR="005E7525" w:rsidRPr="006A405D">
        <w:rPr>
          <w:sz w:val="24"/>
          <w:szCs w:val="24"/>
          <w:lang w:val="en-NZ"/>
        </w:rPr>
        <w:t xml:space="preserve">Whilst the New Testament church is not commanded to meet together to eat, apart from in the celebration of Lord’s </w:t>
      </w:r>
      <w:r w:rsidR="00BE765F" w:rsidRPr="006A405D">
        <w:rPr>
          <w:sz w:val="24"/>
          <w:szCs w:val="24"/>
          <w:lang w:val="en-NZ"/>
        </w:rPr>
        <w:t>Supper, regular</w:t>
      </w:r>
      <w:r w:rsidRPr="006A405D">
        <w:rPr>
          <w:sz w:val="24"/>
          <w:szCs w:val="24"/>
          <w:lang w:val="en-NZ"/>
        </w:rPr>
        <w:t xml:space="preserve"> congregational lunches should not be seen as </w:t>
      </w:r>
      <w:r w:rsidR="005E7525" w:rsidRPr="006A405D">
        <w:rPr>
          <w:sz w:val="24"/>
          <w:szCs w:val="24"/>
          <w:lang w:val="en-NZ"/>
        </w:rPr>
        <w:t xml:space="preserve">unimportant for </w:t>
      </w:r>
      <w:r w:rsidRPr="006A405D">
        <w:rPr>
          <w:sz w:val="24"/>
          <w:szCs w:val="24"/>
          <w:lang w:val="en-NZ"/>
        </w:rPr>
        <w:t>us, but as an extension of our joyful worship.</w:t>
      </w:r>
      <w:r w:rsidR="00BF29D2">
        <w:rPr>
          <w:sz w:val="24"/>
          <w:szCs w:val="24"/>
          <w:lang w:val="en-NZ"/>
        </w:rPr>
        <w:t xml:space="preserve"> </w:t>
      </w:r>
      <w:r w:rsidRPr="006A405D">
        <w:rPr>
          <w:sz w:val="24"/>
          <w:szCs w:val="24"/>
          <w:lang w:val="en-NZ"/>
        </w:rPr>
        <w:t>Meeting together for fellowship and food at other times – perhaps after the evening service, or during the week – is also a</w:t>
      </w:r>
      <w:r w:rsidR="0098033B">
        <w:rPr>
          <w:sz w:val="24"/>
          <w:szCs w:val="24"/>
          <w:lang w:val="en-NZ"/>
        </w:rPr>
        <w:t xml:space="preserve"> possible</w:t>
      </w:r>
      <w:r w:rsidRPr="006A405D">
        <w:rPr>
          <w:sz w:val="24"/>
          <w:szCs w:val="24"/>
          <w:lang w:val="en-NZ"/>
        </w:rPr>
        <w:t xml:space="preserve"> 21</w:t>
      </w:r>
      <w:r w:rsidRPr="006A405D">
        <w:rPr>
          <w:sz w:val="24"/>
          <w:szCs w:val="24"/>
          <w:vertAlign w:val="superscript"/>
          <w:lang w:val="en-NZ"/>
        </w:rPr>
        <w:t>st</w:t>
      </w:r>
      <w:r w:rsidRPr="006A405D">
        <w:rPr>
          <w:sz w:val="24"/>
          <w:szCs w:val="24"/>
          <w:lang w:val="en-NZ"/>
        </w:rPr>
        <w:t xml:space="preserve"> century application of the principles in our text today.</w:t>
      </w:r>
    </w:p>
    <w:p w14:paraId="2019F729" w14:textId="3BE35BAE" w:rsidR="00501842" w:rsidRPr="006A405D" w:rsidRDefault="006230CC" w:rsidP="006A405D">
      <w:pPr>
        <w:spacing w:after="200" w:line="276" w:lineRule="auto"/>
        <w:rPr>
          <w:sz w:val="24"/>
          <w:szCs w:val="24"/>
          <w:lang w:val="en-NZ"/>
        </w:rPr>
      </w:pPr>
      <w:r w:rsidRPr="006A405D">
        <w:rPr>
          <w:sz w:val="24"/>
          <w:szCs w:val="24"/>
          <w:lang w:val="en-NZ"/>
        </w:rPr>
        <w:t>We do not tend to bring tithes of grain, wine and oil, or farm animals here</w:t>
      </w:r>
      <w:r w:rsidR="0002331B" w:rsidRPr="006A405D">
        <w:rPr>
          <w:sz w:val="24"/>
          <w:szCs w:val="24"/>
          <w:lang w:val="en-NZ"/>
        </w:rPr>
        <w:t>.</w:t>
      </w:r>
      <w:r w:rsidR="00BF29D2">
        <w:rPr>
          <w:sz w:val="24"/>
          <w:szCs w:val="24"/>
          <w:lang w:val="en-NZ"/>
        </w:rPr>
        <w:t xml:space="preserve"> </w:t>
      </w:r>
      <w:r w:rsidR="00467D77" w:rsidRPr="006A405D">
        <w:rPr>
          <w:sz w:val="24"/>
          <w:szCs w:val="24"/>
          <w:lang w:val="en-NZ"/>
        </w:rPr>
        <w:t xml:space="preserve">The fruits of our labours </w:t>
      </w:r>
      <w:r w:rsidR="00371B32">
        <w:rPr>
          <w:sz w:val="24"/>
          <w:szCs w:val="24"/>
          <w:lang w:val="en-NZ"/>
        </w:rPr>
        <w:t>are</w:t>
      </w:r>
      <w:r w:rsidR="00467D77" w:rsidRPr="006A405D">
        <w:rPr>
          <w:sz w:val="24"/>
          <w:szCs w:val="24"/>
          <w:lang w:val="en-NZ"/>
        </w:rPr>
        <w:t xml:space="preserve"> often represented in money, as </w:t>
      </w:r>
      <w:r w:rsidR="002B1372">
        <w:rPr>
          <w:sz w:val="24"/>
          <w:szCs w:val="24"/>
          <w:lang w:val="en-NZ"/>
        </w:rPr>
        <w:t xml:space="preserve">they were </w:t>
      </w:r>
      <w:r w:rsidR="00467D77" w:rsidRPr="006A405D">
        <w:rPr>
          <w:sz w:val="24"/>
          <w:szCs w:val="24"/>
          <w:lang w:val="en-NZ"/>
        </w:rPr>
        <w:t>for those Israelites who travelled a long distance to the central place of worship.</w:t>
      </w:r>
      <w:r w:rsidR="00BF29D2">
        <w:rPr>
          <w:sz w:val="24"/>
          <w:szCs w:val="24"/>
          <w:lang w:val="en-NZ"/>
        </w:rPr>
        <w:t xml:space="preserve"> </w:t>
      </w:r>
      <w:r w:rsidR="00467D77" w:rsidRPr="006A405D">
        <w:rPr>
          <w:sz w:val="24"/>
          <w:szCs w:val="24"/>
          <w:lang w:val="en-NZ"/>
        </w:rPr>
        <w:t>We are called to give willingly and generously for the work of the gospel in the church and churches (1 Cor 9:14) and for those in need (2 Cor 7-9).</w:t>
      </w:r>
    </w:p>
    <w:p w14:paraId="6600B256" w14:textId="351B7823" w:rsidR="00E96D7E" w:rsidRPr="006A405D" w:rsidRDefault="00F16997" w:rsidP="006A405D">
      <w:pPr>
        <w:spacing w:after="200" w:line="276" w:lineRule="auto"/>
        <w:rPr>
          <w:sz w:val="24"/>
          <w:szCs w:val="24"/>
          <w:lang w:val="en-NZ"/>
        </w:rPr>
      </w:pPr>
      <w:bookmarkStart w:id="1" w:name="_Hlk81324916"/>
      <w:r w:rsidRPr="006A405D">
        <w:rPr>
          <w:sz w:val="24"/>
          <w:szCs w:val="24"/>
          <w:lang w:val="en-NZ"/>
        </w:rPr>
        <w:t xml:space="preserve">The deacons in our church are tasked </w:t>
      </w:r>
      <w:r w:rsidR="00E56482" w:rsidRPr="006A405D">
        <w:rPr>
          <w:sz w:val="24"/>
          <w:szCs w:val="24"/>
          <w:lang w:val="en-NZ"/>
        </w:rPr>
        <w:t xml:space="preserve">in the form of ordination </w:t>
      </w:r>
      <w:r w:rsidRPr="006A405D">
        <w:rPr>
          <w:sz w:val="24"/>
          <w:szCs w:val="24"/>
          <w:lang w:val="en-NZ"/>
        </w:rPr>
        <w:t>with</w:t>
      </w:r>
      <w:r w:rsidR="00E96D7E" w:rsidRPr="006A405D">
        <w:rPr>
          <w:sz w:val="24"/>
          <w:szCs w:val="24"/>
          <w:lang w:val="en-NZ"/>
        </w:rPr>
        <w:t xml:space="preserve"> ‘helping the needy and afflicted, having pity on the weak</w:t>
      </w:r>
      <w:r w:rsidR="00E56482" w:rsidRPr="006A405D">
        <w:rPr>
          <w:sz w:val="24"/>
          <w:szCs w:val="24"/>
          <w:lang w:val="en-NZ"/>
        </w:rPr>
        <w:t>, comforting and encouraging with material support and the Word of God, with prayer and good advice.</w:t>
      </w:r>
      <w:r w:rsidR="00BF29D2">
        <w:rPr>
          <w:sz w:val="24"/>
          <w:szCs w:val="24"/>
          <w:lang w:val="en-NZ"/>
        </w:rPr>
        <w:t xml:space="preserve"> </w:t>
      </w:r>
      <w:r w:rsidR="00E56482" w:rsidRPr="006A405D">
        <w:rPr>
          <w:sz w:val="24"/>
          <w:szCs w:val="24"/>
          <w:lang w:val="en-NZ"/>
        </w:rPr>
        <w:t>They are also called to ‘encourage God’s people to carry each other’s burdens’.</w:t>
      </w:r>
    </w:p>
    <w:bookmarkEnd w:id="1"/>
    <w:p w14:paraId="3B48E7E5" w14:textId="5EE23C1A" w:rsidR="008C23E9" w:rsidRPr="006A405D" w:rsidRDefault="00E56482" w:rsidP="006A405D">
      <w:pPr>
        <w:spacing w:after="200" w:line="276" w:lineRule="auto"/>
        <w:rPr>
          <w:sz w:val="24"/>
          <w:szCs w:val="24"/>
          <w:lang w:val="en-NZ"/>
        </w:rPr>
      </w:pPr>
      <w:r w:rsidRPr="006A405D">
        <w:rPr>
          <w:sz w:val="24"/>
          <w:szCs w:val="24"/>
          <w:lang w:val="en-NZ"/>
        </w:rPr>
        <w:t xml:space="preserve">The blood sacrifice of the firstborn of the flock and herd </w:t>
      </w:r>
      <w:r w:rsidR="00D8328D" w:rsidRPr="006A405D">
        <w:rPr>
          <w:sz w:val="24"/>
          <w:szCs w:val="24"/>
          <w:lang w:val="en-NZ"/>
        </w:rPr>
        <w:t xml:space="preserve">in our text from Deuteronomy </w:t>
      </w:r>
      <w:r w:rsidRPr="006A405D">
        <w:rPr>
          <w:sz w:val="24"/>
          <w:szCs w:val="24"/>
          <w:lang w:val="en-NZ"/>
        </w:rPr>
        <w:t>point</w:t>
      </w:r>
      <w:r w:rsidR="00D8328D" w:rsidRPr="006A405D">
        <w:rPr>
          <w:sz w:val="24"/>
          <w:szCs w:val="24"/>
          <w:lang w:val="en-NZ"/>
        </w:rPr>
        <w:t>s</w:t>
      </w:r>
      <w:r w:rsidRPr="006A405D">
        <w:rPr>
          <w:sz w:val="24"/>
          <w:szCs w:val="24"/>
          <w:lang w:val="en-NZ"/>
        </w:rPr>
        <w:t xml:space="preserve"> forward to Christ’s offering up of Himself, the preeminent, only begotten Son of God. He is </w:t>
      </w:r>
      <w:r w:rsidRPr="006A405D">
        <w:rPr>
          <w:sz w:val="24"/>
          <w:szCs w:val="24"/>
          <w:lang w:val="en-NZ"/>
        </w:rPr>
        <w:lastRenderedPageBreak/>
        <w:t xml:space="preserve">the unblemished Lamb of God, the representative human being </w:t>
      </w:r>
      <w:r w:rsidR="00A6550C" w:rsidRPr="006A405D">
        <w:rPr>
          <w:sz w:val="24"/>
          <w:szCs w:val="24"/>
          <w:lang w:val="en-NZ"/>
        </w:rPr>
        <w:t>(Ro 5</w:t>
      </w:r>
      <w:r w:rsidR="008C23E9" w:rsidRPr="006A405D">
        <w:rPr>
          <w:sz w:val="24"/>
          <w:szCs w:val="24"/>
          <w:lang w:val="en-NZ"/>
        </w:rPr>
        <w:t>:18</w:t>
      </w:r>
      <w:r w:rsidR="00A6550C" w:rsidRPr="006A405D">
        <w:rPr>
          <w:sz w:val="24"/>
          <w:szCs w:val="24"/>
          <w:lang w:val="en-NZ"/>
        </w:rPr>
        <w:t xml:space="preserve">) </w:t>
      </w:r>
      <w:r w:rsidRPr="006A405D">
        <w:rPr>
          <w:sz w:val="24"/>
          <w:szCs w:val="24"/>
          <w:lang w:val="en-NZ"/>
        </w:rPr>
        <w:t>who died, giving His life as a ransom for many (Matt 20:28).</w:t>
      </w:r>
      <w:r w:rsidR="00BF29D2">
        <w:rPr>
          <w:sz w:val="24"/>
          <w:szCs w:val="24"/>
          <w:lang w:val="en-NZ"/>
        </w:rPr>
        <w:t xml:space="preserve"> </w:t>
      </w:r>
      <w:r w:rsidR="005352BF" w:rsidRPr="00F5751B">
        <w:rPr>
          <w:rFonts w:eastAsia="Calibri"/>
          <w:sz w:val="24"/>
          <w:szCs w:val="24"/>
          <w:lang w:val="en-NZ"/>
        </w:rPr>
        <w:t>He is ‘</w:t>
      </w:r>
      <w:r w:rsidR="005352BF" w:rsidRPr="00F5751B">
        <w:rPr>
          <w:rFonts w:eastAsia="Calibri"/>
          <w:i/>
          <w:sz w:val="24"/>
          <w:szCs w:val="24"/>
          <w:lang w:val="en-NZ"/>
        </w:rPr>
        <w:t>the firstborn from the dead</w:t>
      </w:r>
      <w:r w:rsidR="005352BF" w:rsidRPr="00F5751B">
        <w:rPr>
          <w:rFonts w:eastAsia="Calibri"/>
          <w:sz w:val="24"/>
          <w:szCs w:val="24"/>
          <w:lang w:val="en-NZ"/>
        </w:rPr>
        <w:t>’ (Rev 1:5).</w:t>
      </w:r>
      <w:r w:rsidR="00BF29D2">
        <w:rPr>
          <w:rFonts w:eastAsia="Calibri"/>
          <w:sz w:val="24"/>
          <w:szCs w:val="24"/>
          <w:lang w:val="en-NZ"/>
        </w:rPr>
        <w:t xml:space="preserve"> </w:t>
      </w:r>
      <w:r w:rsidR="008C23E9" w:rsidRPr="006A405D">
        <w:rPr>
          <w:sz w:val="24"/>
          <w:szCs w:val="24"/>
          <w:lang w:val="en-NZ"/>
        </w:rPr>
        <w:t>He has conquered sin and death. He is the Living Risen Saviour whom we, brothers and sisters in Christ, joyfully and thankfully worship today.</w:t>
      </w:r>
    </w:p>
    <w:p w14:paraId="5E240443" w14:textId="0B48F12B" w:rsidR="006F5B25" w:rsidRPr="00F5751B" w:rsidRDefault="005352BF" w:rsidP="006A405D">
      <w:pPr>
        <w:spacing w:after="200" w:line="276" w:lineRule="auto"/>
        <w:rPr>
          <w:rFonts w:eastAsia="Calibri"/>
          <w:sz w:val="24"/>
          <w:szCs w:val="24"/>
          <w:lang w:val="en-NZ"/>
        </w:rPr>
      </w:pPr>
      <w:r w:rsidRPr="006A405D">
        <w:rPr>
          <w:sz w:val="24"/>
          <w:szCs w:val="24"/>
          <w:lang w:val="en-NZ"/>
        </w:rPr>
        <w:t>If you do not believe in Jesus, the Son of God, as your Lord and Saviour then you</w:t>
      </w:r>
      <w:r w:rsidR="002C4C03" w:rsidRPr="006A405D">
        <w:rPr>
          <w:sz w:val="24"/>
          <w:szCs w:val="24"/>
          <w:lang w:val="en-NZ"/>
        </w:rPr>
        <w:t xml:space="preserve">r status before </w:t>
      </w:r>
      <w:r w:rsidRPr="006A405D">
        <w:rPr>
          <w:sz w:val="24"/>
          <w:szCs w:val="24"/>
          <w:lang w:val="en-NZ"/>
        </w:rPr>
        <w:t>God</w:t>
      </w:r>
      <w:r w:rsidR="002C4C03" w:rsidRPr="006A405D">
        <w:rPr>
          <w:sz w:val="24"/>
          <w:szCs w:val="24"/>
          <w:lang w:val="en-NZ"/>
        </w:rPr>
        <w:t xml:space="preserve"> is ‘unholy’ – no matter how many ‘good’ things you do and say</w:t>
      </w:r>
      <w:r w:rsidRPr="006A405D">
        <w:rPr>
          <w:sz w:val="24"/>
          <w:szCs w:val="24"/>
          <w:lang w:val="en-NZ"/>
        </w:rPr>
        <w:t>.</w:t>
      </w:r>
      <w:r w:rsidR="00CA1E8A">
        <w:rPr>
          <w:sz w:val="24"/>
          <w:szCs w:val="24"/>
          <w:lang w:val="en-NZ"/>
        </w:rPr>
        <w:t xml:space="preserve"> </w:t>
      </w:r>
      <w:r w:rsidRPr="006A405D">
        <w:rPr>
          <w:sz w:val="24"/>
          <w:szCs w:val="24"/>
          <w:lang w:val="en-NZ"/>
        </w:rPr>
        <w:t>So</w:t>
      </w:r>
      <w:r w:rsidR="002B1372">
        <w:rPr>
          <w:sz w:val="24"/>
          <w:szCs w:val="24"/>
          <w:lang w:val="en-NZ"/>
        </w:rPr>
        <w:t>,</w:t>
      </w:r>
      <w:r w:rsidRPr="006A405D">
        <w:rPr>
          <w:sz w:val="24"/>
          <w:szCs w:val="24"/>
          <w:lang w:val="en-NZ"/>
        </w:rPr>
        <w:t xml:space="preserve"> come to Christ whilst you still have breath.</w:t>
      </w:r>
      <w:r w:rsidR="00CA1E8A">
        <w:rPr>
          <w:sz w:val="24"/>
          <w:szCs w:val="24"/>
          <w:lang w:val="en-NZ"/>
        </w:rPr>
        <w:t xml:space="preserve"> </w:t>
      </w:r>
      <w:r w:rsidRPr="006A405D">
        <w:rPr>
          <w:sz w:val="24"/>
          <w:szCs w:val="24"/>
          <w:lang w:val="en-NZ" w:eastAsia="ja-JP" w:bidi="he-IL"/>
        </w:rPr>
        <w:t>“</w:t>
      </w:r>
      <w:r w:rsidRPr="006A405D">
        <w:rPr>
          <w:i/>
          <w:sz w:val="24"/>
          <w:szCs w:val="24"/>
          <w:lang w:val="en-NZ" w:eastAsia="ja-JP" w:bidi="he-IL"/>
        </w:rPr>
        <w:t>Everyone who calls upon the name of the Lord shall be saved</w:t>
      </w:r>
      <w:r w:rsidRPr="006A405D">
        <w:rPr>
          <w:sz w:val="24"/>
          <w:szCs w:val="24"/>
          <w:lang w:val="en-NZ" w:eastAsia="ja-JP" w:bidi="he-IL"/>
        </w:rPr>
        <w:t>” (Acts 2:21)</w:t>
      </w:r>
      <w:r w:rsidR="00CA1E8A">
        <w:rPr>
          <w:sz w:val="24"/>
          <w:szCs w:val="24"/>
          <w:lang w:val="en-NZ" w:eastAsia="ja-JP" w:bidi="he-IL"/>
        </w:rPr>
        <w:t xml:space="preserve">. </w:t>
      </w:r>
      <w:r w:rsidRPr="00F5751B">
        <w:rPr>
          <w:rFonts w:eastAsia="Calibri"/>
          <w:sz w:val="24"/>
          <w:szCs w:val="24"/>
          <w:lang w:val="en-NZ"/>
        </w:rPr>
        <w:t>Jesus</w:t>
      </w:r>
      <w:r w:rsidR="00D8328D" w:rsidRPr="00F5751B">
        <w:rPr>
          <w:rFonts w:eastAsia="Calibri"/>
          <w:sz w:val="24"/>
          <w:szCs w:val="24"/>
          <w:lang w:val="en-NZ"/>
        </w:rPr>
        <w:t xml:space="preserve"> is the ‘</w:t>
      </w:r>
      <w:r w:rsidR="00D8328D" w:rsidRPr="00F5751B">
        <w:rPr>
          <w:rFonts w:eastAsia="Calibri"/>
          <w:i/>
          <w:sz w:val="24"/>
          <w:szCs w:val="24"/>
          <w:lang w:val="en-NZ"/>
        </w:rPr>
        <w:t>Holy One of God</w:t>
      </w:r>
      <w:r w:rsidR="00D8328D" w:rsidRPr="00F5751B">
        <w:rPr>
          <w:rFonts w:eastAsia="Calibri"/>
          <w:sz w:val="24"/>
          <w:szCs w:val="24"/>
          <w:lang w:val="en-NZ"/>
        </w:rPr>
        <w:t>’ (Mark 1:24).</w:t>
      </w:r>
    </w:p>
    <w:p w14:paraId="41C57227" w14:textId="045B3397" w:rsidR="00D8328D" w:rsidRPr="00F5751B" w:rsidRDefault="00D8328D" w:rsidP="00CA1E8A">
      <w:pPr>
        <w:spacing w:line="276" w:lineRule="auto"/>
        <w:contextualSpacing/>
        <w:rPr>
          <w:rFonts w:eastAsia="Calibri"/>
          <w:sz w:val="24"/>
          <w:szCs w:val="24"/>
          <w:lang w:val="en-NZ"/>
        </w:rPr>
      </w:pPr>
      <w:r w:rsidRPr="00F5751B">
        <w:rPr>
          <w:rFonts w:eastAsia="Calibri"/>
          <w:sz w:val="24"/>
          <w:szCs w:val="24"/>
          <w:lang w:val="en-NZ"/>
        </w:rPr>
        <w:t>Brothers and sisters, we who t</w:t>
      </w:r>
      <w:r w:rsidR="005352BF" w:rsidRPr="00F5751B">
        <w:rPr>
          <w:rFonts w:eastAsia="Calibri"/>
          <w:sz w:val="24"/>
          <w:szCs w:val="24"/>
          <w:lang w:val="en-NZ"/>
        </w:rPr>
        <w:t>rust in Christ</w:t>
      </w:r>
      <w:r w:rsidRPr="00F5751B">
        <w:rPr>
          <w:rFonts w:eastAsia="Calibri"/>
          <w:sz w:val="24"/>
          <w:szCs w:val="24"/>
          <w:lang w:val="en-NZ"/>
        </w:rPr>
        <w:t xml:space="preserve"> as our Lord and Saviour, have been declared holy because He substituted His life for ours and because His righteousness has been credited to us. God now calls us to live joyful generous lives of holiness which reflect His grace in raising us to the exalted status of being sons and daughters of God.</w:t>
      </w:r>
      <w:r w:rsidR="00CA1E8A">
        <w:rPr>
          <w:rFonts w:eastAsia="Calibri"/>
          <w:sz w:val="24"/>
          <w:szCs w:val="24"/>
          <w:lang w:val="en-NZ"/>
        </w:rPr>
        <w:t xml:space="preserve"> </w:t>
      </w:r>
      <w:r w:rsidRPr="00F5751B">
        <w:rPr>
          <w:rFonts w:eastAsia="Calibri"/>
          <w:sz w:val="24"/>
          <w:szCs w:val="24"/>
          <w:lang w:val="en-NZ"/>
        </w:rPr>
        <w:t>Three ways in which our practical holiness is to be shown are:</w:t>
      </w:r>
    </w:p>
    <w:p w14:paraId="4EB923B9" w14:textId="77777777" w:rsidR="00D8328D" w:rsidRPr="00F5751B" w:rsidRDefault="00D8328D" w:rsidP="00CA1E8A">
      <w:pPr>
        <w:pStyle w:val="ListParagraph"/>
        <w:numPr>
          <w:ilvl w:val="0"/>
          <w:numId w:val="23"/>
        </w:numPr>
        <w:spacing w:after="200" w:line="276" w:lineRule="auto"/>
        <w:contextualSpacing/>
        <w:rPr>
          <w:rFonts w:eastAsia="Calibri"/>
          <w:sz w:val="24"/>
          <w:szCs w:val="24"/>
          <w:lang w:val="en-NZ"/>
        </w:rPr>
      </w:pPr>
      <w:r w:rsidRPr="00F5751B">
        <w:rPr>
          <w:rFonts w:eastAsia="Calibri"/>
          <w:sz w:val="24"/>
          <w:szCs w:val="24"/>
          <w:lang w:val="en-NZ"/>
        </w:rPr>
        <w:t>In how we mourn the dead in Christ and in eating wisely so that we can best serve the Lord</w:t>
      </w:r>
      <w:r w:rsidR="002C4C03" w:rsidRPr="00F5751B">
        <w:rPr>
          <w:rFonts w:eastAsia="Calibri"/>
          <w:sz w:val="24"/>
          <w:szCs w:val="24"/>
          <w:lang w:val="en-NZ"/>
        </w:rPr>
        <w:t>.</w:t>
      </w:r>
    </w:p>
    <w:p w14:paraId="2F9C5D14" w14:textId="77777777" w:rsidR="00D8328D" w:rsidRPr="00F5751B" w:rsidRDefault="00D8328D" w:rsidP="00CA1E8A">
      <w:pPr>
        <w:pStyle w:val="ListParagraph"/>
        <w:numPr>
          <w:ilvl w:val="0"/>
          <w:numId w:val="23"/>
        </w:numPr>
        <w:spacing w:after="200" w:line="276" w:lineRule="auto"/>
        <w:contextualSpacing/>
        <w:rPr>
          <w:rFonts w:eastAsia="Calibri"/>
          <w:sz w:val="24"/>
          <w:szCs w:val="24"/>
          <w:lang w:val="en-NZ"/>
        </w:rPr>
      </w:pPr>
      <w:r w:rsidRPr="00F5751B">
        <w:rPr>
          <w:rFonts w:eastAsia="Calibri"/>
          <w:sz w:val="24"/>
          <w:szCs w:val="24"/>
          <w:lang w:val="en-NZ"/>
        </w:rPr>
        <w:t>In being generous and kind, especially to the vulnerable</w:t>
      </w:r>
      <w:r w:rsidR="002C4C03" w:rsidRPr="00F5751B">
        <w:rPr>
          <w:rFonts w:eastAsia="Calibri"/>
          <w:sz w:val="24"/>
          <w:szCs w:val="24"/>
          <w:lang w:val="en-NZ"/>
        </w:rPr>
        <w:t>.</w:t>
      </w:r>
    </w:p>
    <w:p w14:paraId="1CAB9F2F" w14:textId="77777777" w:rsidR="005352BF" w:rsidRPr="00F5751B" w:rsidRDefault="00D8328D" w:rsidP="00CA1E8A">
      <w:pPr>
        <w:pStyle w:val="ListParagraph"/>
        <w:numPr>
          <w:ilvl w:val="0"/>
          <w:numId w:val="23"/>
        </w:numPr>
        <w:spacing w:after="200" w:line="276" w:lineRule="auto"/>
        <w:rPr>
          <w:rFonts w:eastAsia="Calibri"/>
          <w:sz w:val="24"/>
          <w:szCs w:val="24"/>
          <w:lang w:val="en-NZ"/>
        </w:rPr>
      </w:pPr>
      <w:r w:rsidRPr="00F5751B">
        <w:rPr>
          <w:rFonts w:eastAsia="Calibri"/>
          <w:sz w:val="24"/>
          <w:szCs w:val="24"/>
          <w:lang w:val="en-NZ"/>
        </w:rPr>
        <w:t>In joyfully worshipping the Lord with our tithes and offerings trusting fully in the sacrifice of Christ, the Passover Lamb, whose blood was shed</w:t>
      </w:r>
      <w:r w:rsidR="002C4C03" w:rsidRPr="00F5751B">
        <w:rPr>
          <w:rFonts w:eastAsia="Calibri"/>
          <w:sz w:val="24"/>
          <w:szCs w:val="24"/>
          <w:lang w:val="en-NZ"/>
        </w:rPr>
        <w:t xml:space="preserve"> for many so that they </w:t>
      </w:r>
      <w:r w:rsidR="000440D1" w:rsidRPr="00F5751B">
        <w:rPr>
          <w:rFonts w:eastAsia="Calibri"/>
          <w:sz w:val="24"/>
          <w:szCs w:val="24"/>
          <w:lang w:val="en-NZ"/>
        </w:rPr>
        <w:t>could be part of the holy people of God who will live forever in the Paradise of the New Heavens and New Earth</w:t>
      </w:r>
      <w:r w:rsidR="005352BF" w:rsidRPr="00F5751B">
        <w:rPr>
          <w:rFonts w:eastAsia="Calibri"/>
          <w:sz w:val="24"/>
          <w:szCs w:val="24"/>
          <w:lang w:val="en-NZ"/>
        </w:rPr>
        <w:t>.</w:t>
      </w:r>
    </w:p>
    <w:p w14:paraId="7F069C85" w14:textId="77777777" w:rsidR="005352BF" w:rsidRPr="006A405D" w:rsidRDefault="005352BF" w:rsidP="006A405D">
      <w:pPr>
        <w:spacing w:after="200" w:line="276" w:lineRule="auto"/>
        <w:rPr>
          <w:rFonts w:eastAsia="Calibri"/>
          <w:sz w:val="24"/>
          <w:szCs w:val="24"/>
          <w:lang w:val="en-NZ"/>
        </w:rPr>
      </w:pPr>
      <w:r w:rsidRPr="006A405D">
        <w:rPr>
          <w:rFonts w:eastAsia="Calibri"/>
          <w:sz w:val="24"/>
          <w:szCs w:val="24"/>
          <w:lang w:val="en-NZ"/>
        </w:rPr>
        <w:t>AMEN</w:t>
      </w:r>
    </w:p>
    <w:sectPr w:rsidR="005352BF" w:rsidRPr="006A405D" w:rsidSect="00F5751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7AA3"/>
    <w:multiLevelType w:val="hybridMultilevel"/>
    <w:tmpl w:val="6D1C6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132311"/>
    <w:multiLevelType w:val="hybridMultilevel"/>
    <w:tmpl w:val="DC5E80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D6F13C4"/>
    <w:multiLevelType w:val="hybridMultilevel"/>
    <w:tmpl w:val="85F6A052"/>
    <w:lvl w:ilvl="0" w:tplc="14090017">
      <w:start w:val="1"/>
      <w:numFmt w:val="lowerLetter"/>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620BD"/>
    <w:multiLevelType w:val="hybridMultilevel"/>
    <w:tmpl w:val="B18A6C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0858A3"/>
    <w:multiLevelType w:val="hybridMultilevel"/>
    <w:tmpl w:val="5FEEA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AC7517"/>
    <w:multiLevelType w:val="hybridMultilevel"/>
    <w:tmpl w:val="A27E26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D902CD"/>
    <w:multiLevelType w:val="hybridMultilevel"/>
    <w:tmpl w:val="39E8F24E"/>
    <w:lvl w:ilvl="0" w:tplc="14090001">
      <w:start w:val="1"/>
      <w:numFmt w:val="bullet"/>
      <w:lvlText w:val=""/>
      <w:lvlJc w:val="left"/>
      <w:pPr>
        <w:ind w:left="360" w:hanging="360"/>
      </w:pPr>
      <w:rPr>
        <w:rFonts w:ascii="Symbol" w:hAnsi="Symbol" w:hint="default"/>
      </w:rPr>
    </w:lvl>
    <w:lvl w:ilvl="1" w:tplc="4546232C">
      <w:numFmt w:val="bullet"/>
      <w:lvlText w:val="–"/>
      <w:lvlJc w:val="left"/>
      <w:pPr>
        <w:ind w:left="1080" w:hanging="360"/>
      </w:pPr>
      <w:rPr>
        <w:rFonts w:ascii="Times New Roman" w:eastAsia="Times New Roman"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207C16"/>
    <w:multiLevelType w:val="hybridMultilevel"/>
    <w:tmpl w:val="CD1C37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E413910"/>
    <w:multiLevelType w:val="hybridMultilevel"/>
    <w:tmpl w:val="3E20A7AE"/>
    <w:lvl w:ilvl="0" w:tplc="C01C9F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9D601B4"/>
    <w:multiLevelType w:val="hybridMultilevel"/>
    <w:tmpl w:val="1EFCFAE2"/>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2" w15:restartNumberingAfterBreak="0">
    <w:nsid w:val="3FB844E6"/>
    <w:multiLevelType w:val="hybridMultilevel"/>
    <w:tmpl w:val="32A678B4"/>
    <w:lvl w:ilvl="0" w:tplc="F118DD66">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3" w15:restartNumberingAfterBreak="0">
    <w:nsid w:val="3FDF02FA"/>
    <w:multiLevelType w:val="hybridMultilevel"/>
    <w:tmpl w:val="DAC69158"/>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C10BA4"/>
    <w:multiLevelType w:val="multilevel"/>
    <w:tmpl w:val="7AAEE7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DB6021"/>
    <w:multiLevelType w:val="hybridMultilevel"/>
    <w:tmpl w:val="5D68D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E87B2F"/>
    <w:multiLevelType w:val="hybridMultilevel"/>
    <w:tmpl w:val="FBFA2E86"/>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5496B"/>
    <w:multiLevelType w:val="hybridMultilevel"/>
    <w:tmpl w:val="519657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A236D61"/>
    <w:multiLevelType w:val="hybridMultilevel"/>
    <w:tmpl w:val="E16A2C6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FF4EBE"/>
    <w:multiLevelType w:val="hybridMultilevel"/>
    <w:tmpl w:val="D53603AA"/>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DF577B8"/>
    <w:multiLevelType w:val="hybridMultilevel"/>
    <w:tmpl w:val="52A61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DC1A91"/>
    <w:multiLevelType w:val="hybridMultilevel"/>
    <w:tmpl w:val="CFF463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7"/>
  </w:num>
  <w:num w:numId="4">
    <w:abstractNumId w:val="7"/>
  </w:num>
  <w:num w:numId="5">
    <w:abstractNumId w:val="8"/>
  </w:num>
  <w:num w:numId="6">
    <w:abstractNumId w:val="10"/>
  </w:num>
  <w:num w:numId="7">
    <w:abstractNumId w:val="16"/>
  </w:num>
  <w:num w:numId="8">
    <w:abstractNumId w:val="20"/>
  </w:num>
  <w:num w:numId="9">
    <w:abstractNumId w:val="21"/>
  </w:num>
  <w:num w:numId="10">
    <w:abstractNumId w:val="19"/>
  </w:num>
  <w:num w:numId="11">
    <w:abstractNumId w:val="4"/>
  </w:num>
  <w:num w:numId="12">
    <w:abstractNumId w:val="5"/>
  </w:num>
  <w:num w:numId="13">
    <w:abstractNumId w:val="1"/>
  </w:num>
  <w:num w:numId="14">
    <w:abstractNumId w:val="9"/>
  </w:num>
  <w:num w:numId="15">
    <w:abstractNumId w:val="13"/>
  </w:num>
  <w:num w:numId="16">
    <w:abstractNumId w:val="2"/>
  </w:num>
  <w:num w:numId="17">
    <w:abstractNumId w:val="6"/>
  </w:num>
  <w:num w:numId="18">
    <w:abstractNumId w:val="3"/>
  </w:num>
  <w:num w:numId="19">
    <w:abstractNumId w:val="12"/>
  </w:num>
  <w:num w:numId="20">
    <w:abstractNumId w:val="23"/>
  </w:num>
  <w:num w:numId="21">
    <w:abstractNumId w:val="15"/>
  </w:num>
  <w:num w:numId="22">
    <w:abstractNumId w:val="22"/>
  </w:num>
  <w:num w:numId="23">
    <w:abstractNumId w:val="11"/>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6102"/>
    <w:rsid w:val="00012279"/>
    <w:rsid w:val="0002331B"/>
    <w:rsid w:val="0002631A"/>
    <w:rsid w:val="00031B84"/>
    <w:rsid w:val="000440D1"/>
    <w:rsid w:val="0004791F"/>
    <w:rsid w:val="00053D2D"/>
    <w:rsid w:val="0005787C"/>
    <w:rsid w:val="0006198A"/>
    <w:rsid w:val="00093FF4"/>
    <w:rsid w:val="000A59F7"/>
    <w:rsid w:val="000B618C"/>
    <w:rsid w:val="000C0B47"/>
    <w:rsid w:val="000C33AE"/>
    <w:rsid w:val="000C7290"/>
    <w:rsid w:val="000C75EE"/>
    <w:rsid w:val="000C761D"/>
    <w:rsid w:val="000D68DF"/>
    <w:rsid w:val="000E0E04"/>
    <w:rsid w:val="000F363A"/>
    <w:rsid w:val="000F7937"/>
    <w:rsid w:val="00105C45"/>
    <w:rsid w:val="00106BA1"/>
    <w:rsid w:val="00106CA5"/>
    <w:rsid w:val="00120E41"/>
    <w:rsid w:val="00137EC2"/>
    <w:rsid w:val="00147DD2"/>
    <w:rsid w:val="00150268"/>
    <w:rsid w:val="00154CF4"/>
    <w:rsid w:val="0015585F"/>
    <w:rsid w:val="0015636B"/>
    <w:rsid w:val="0017700E"/>
    <w:rsid w:val="001802B7"/>
    <w:rsid w:val="0019058B"/>
    <w:rsid w:val="00193E59"/>
    <w:rsid w:val="001A0FF8"/>
    <w:rsid w:val="001A241F"/>
    <w:rsid w:val="001A52A5"/>
    <w:rsid w:val="001B6F43"/>
    <w:rsid w:val="001E1213"/>
    <w:rsid w:val="001E2D48"/>
    <w:rsid w:val="001E4725"/>
    <w:rsid w:val="001E7BC1"/>
    <w:rsid w:val="001F2B5F"/>
    <w:rsid w:val="00201B7A"/>
    <w:rsid w:val="00210577"/>
    <w:rsid w:val="00224230"/>
    <w:rsid w:val="00225D1B"/>
    <w:rsid w:val="002338CB"/>
    <w:rsid w:val="002512F9"/>
    <w:rsid w:val="002668B0"/>
    <w:rsid w:val="002671BA"/>
    <w:rsid w:val="00280514"/>
    <w:rsid w:val="002968AF"/>
    <w:rsid w:val="002A52B2"/>
    <w:rsid w:val="002A7013"/>
    <w:rsid w:val="002B1372"/>
    <w:rsid w:val="002B2331"/>
    <w:rsid w:val="002B2E7B"/>
    <w:rsid w:val="002B76DE"/>
    <w:rsid w:val="002B7868"/>
    <w:rsid w:val="002C4C03"/>
    <w:rsid w:val="002D7839"/>
    <w:rsid w:val="002E2F33"/>
    <w:rsid w:val="002E6512"/>
    <w:rsid w:val="002F6438"/>
    <w:rsid w:val="00301CC4"/>
    <w:rsid w:val="00303CE1"/>
    <w:rsid w:val="003400DB"/>
    <w:rsid w:val="00340F94"/>
    <w:rsid w:val="003560D7"/>
    <w:rsid w:val="003579DD"/>
    <w:rsid w:val="0036712F"/>
    <w:rsid w:val="00371B32"/>
    <w:rsid w:val="003902F1"/>
    <w:rsid w:val="00395991"/>
    <w:rsid w:val="003A0274"/>
    <w:rsid w:val="003A20F5"/>
    <w:rsid w:val="003A25AA"/>
    <w:rsid w:val="003B356A"/>
    <w:rsid w:val="003C6ED1"/>
    <w:rsid w:val="003D3E4A"/>
    <w:rsid w:val="003F15BE"/>
    <w:rsid w:val="003F2FF4"/>
    <w:rsid w:val="00401A89"/>
    <w:rsid w:val="00410764"/>
    <w:rsid w:val="00424FE5"/>
    <w:rsid w:val="0042693B"/>
    <w:rsid w:val="00437969"/>
    <w:rsid w:val="00441D1B"/>
    <w:rsid w:val="004469FF"/>
    <w:rsid w:val="00456EF9"/>
    <w:rsid w:val="004614E1"/>
    <w:rsid w:val="00461E81"/>
    <w:rsid w:val="0046353A"/>
    <w:rsid w:val="00464107"/>
    <w:rsid w:val="004678B6"/>
    <w:rsid w:val="00467D77"/>
    <w:rsid w:val="0047323D"/>
    <w:rsid w:val="00477BFB"/>
    <w:rsid w:val="00480F82"/>
    <w:rsid w:val="0049190D"/>
    <w:rsid w:val="00494F69"/>
    <w:rsid w:val="004965BF"/>
    <w:rsid w:val="004A45FA"/>
    <w:rsid w:val="004B2E99"/>
    <w:rsid w:val="004B4839"/>
    <w:rsid w:val="004B61A4"/>
    <w:rsid w:val="004C144B"/>
    <w:rsid w:val="00501842"/>
    <w:rsid w:val="00503F1E"/>
    <w:rsid w:val="005053B7"/>
    <w:rsid w:val="00506214"/>
    <w:rsid w:val="00512E27"/>
    <w:rsid w:val="00513AE0"/>
    <w:rsid w:val="0052748F"/>
    <w:rsid w:val="005316A3"/>
    <w:rsid w:val="005352BF"/>
    <w:rsid w:val="00542382"/>
    <w:rsid w:val="00543751"/>
    <w:rsid w:val="00564938"/>
    <w:rsid w:val="00567C87"/>
    <w:rsid w:val="00567FBC"/>
    <w:rsid w:val="00575753"/>
    <w:rsid w:val="00585AB5"/>
    <w:rsid w:val="00590B22"/>
    <w:rsid w:val="00592BEC"/>
    <w:rsid w:val="005B1421"/>
    <w:rsid w:val="005B271F"/>
    <w:rsid w:val="005B4DB5"/>
    <w:rsid w:val="005B5F37"/>
    <w:rsid w:val="005B7331"/>
    <w:rsid w:val="005C2FB6"/>
    <w:rsid w:val="005C469D"/>
    <w:rsid w:val="005D2576"/>
    <w:rsid w:val="005D394F"/>
    <w:rsid w:val="005D685A"/>
    <w:rsid w:val="005E7525"/>
    <w:rsid w:val="005F07D5"/>
    <w:rsid w:val="005F6020"/>
    <w:rsid w:val="0060761D"/>
    <w:rsid w:val="006117CC"/>
    <w:rsid w:val="0062078E"/>
    <w:rsid w:val="006230CC"/>
    <w:rsid w:val="00627F67"/>
    <w:rsid w:val="0064627A"/>
    <w:rsid w:val="006469B1"/>
    <w:rsid w:val="00651F7B"/>
    <w:rsid w:val="00655CCB"/>
    <w:rsid w:val="00656FB8"/>
    <w:rsid w:val="00664F2A"/>
    <w:rsid w:val="00675777"/>
    <w:rsid w:val="006957B6"/>
    <w:rsid w:val="006A0D2F"/>
    <w:rsid w:val="006A405D"/>
    <w:rsid w:val="006B033E"/>
    <w:rsid w:val="006B3AA0"/>
    <w:rsid w:val="006C1170"/>
    <w:rsid w:val="006C6B6D"/>
    <w:rsid w:val="006D02C9"/>
    <w:rsid w:val="006D363F"/>
    <w:rsid w:val="006E0CD1"/>
    <w:rsid w:val="006E23CC"/>
    <w:rsid w:val="006E2C68"/>
    <w:rsid w:val="006F05CC"/>
    <w:rsid w:val="006F5B25"/>
    <w:rsid w:val="006F7492"/>
    <w:rsid w:val="006F7FB0"/>
    <w:rsid w:val="00704EC1"/>
    <w:rsid w:val="00715772"/>
    <w:rsid w:val="007158E8"/>
    <w:rsid w:val="007217F7"/>
    <w:rsid w:val="007231CF"/>
    <w:rsid w:val="00726ABA"/>
    <w:rsid w:val="0074023C"/>
    <w:rsid w:val="007425C9"/>
    <w:rsid w:val="007471A0"/>
    <w:rsid w:val="007613F0"/>
    <w:rsid w:val="007625C5"/>
    <w:rsid w:val="007632FE"/>
    <w:rsid w:val="0076452F"/>
    <w:rsid w:val="0077106D"/>
    <w:rsid w:val="007715F6"/>
    <w:rsid w:val="00773971"/>
    <w:rsid w:val="0077763C"/>
    <w:rsid w:val="00780DEA"/>
    <w:rsid w:val="007A0DF7"/>
    <w:rsid w:val="007A4137"/>
    <w:rsid w:val="007A4649"/>
    <w:rsid w:val="007A5658"/>
    <w:rsid w:val="007B1C64"/>
    <w:rsid w:val="007B1CAB"/>
    <w:rsid w:val="007D056B"/>
    <w:rsid w:val="007E3499"/>
    <w:rsid w:val="007F2AD5"/>
    <w:rsid w:val="00802C9C"/>
    <w:rsid w:val="00803425"/>
    <w:rsid w:val="008072E5"/>
    <w:rsid w:val="008328D2"/>
    <w:rsid w:val="00834275"/>
    <w:rsid w:val="00835AF9"/>
    <w:rsid w:val="00863359"/>
    <w:rsid w:val="0086548D"/>
    <w:rsid w:val="00871FDF"/>
    <w:rsid w:val="00881D22"/>
    <w:rsid w:val="008828B6"/>
    <w:rsid w:val="0088470B"/>
    <w:rsid w:val="008908C6"/>
    <w:rsid w:val="008940CA"/>
    <w:rsid w:val="00897C12"/>
    <w:rsid w:val="008A30A2"/>
    <w:rsid w:val="008A3D67"/>
    <w:rsid w:val="008B0306"/>
    <w:rsid w:val="008B3D64"/>
    <w:rsid w:val="008C23E9"/>
    <w:rsid w:val="008D4D10"/>
    <w:rsid w:val="008E5CDB"/>
    <w:rsid w:val="008E67DB"/>
    <w:rsid w:val="008E75A6"/>
    <w:rsid w:val="008F358D"/>
    <w:rsid w:val="008F7247"/>
    <w:rsid w:val="009061B6"/>
    <w:rsid w:val="00913E5A"/>
    <w:rsid w:val="00941786"/>
    <w:rsid w:val="00951B0B"/>
    <w:rsid w:val="00954D22"/>
    <w:rsid w:val="0096089E"/>
    <w:rsid w:val="009631CA"/>
    <w:rsid w:val="0098033B"/>
    <w:rsid w:val="00981E62"/>
    <w:rsid w:val="00984165"/>
    <w:rsid w:val="00995264"/>
    <w:rsid w:val="009A12DF"/>
    <w:rsid w:val="009C5FA8"/>
    <w:rsid w:val="009D0040"/>
    <w:rsid w:val="009D22B9"/>
    <w:rsid w:val="009D6117"/>
    <w:rsid w:val="009E458B"/>
    <w:rsid w:val="00A1028A"/>
    <w:rsid w:val="00A1089A"/>
    <w:rsid w:val="00A1223F"/>
    <w:rsid w:val="00A145AE"/>
    <w:rsid w:val="00A20BD5"/>
    <w:rsid w:val="00A24862"/>
    <w:rsid w:val="00A337D5"/>
    <w:rsid w:val="00A340EB"/>
    <w:rsid w:val="00A41964"/>
    <w:rsid w:val="00A444EE"/>
    <w:rsid w:val="00A6550C"/>
    <w:rsid w:val="00A66134"/>
    <w:rsid w:val="00A73A1B"/>
    <w:rsid w:val="00A82CEB"/>
    <w:rsid w:val="00A92CD8"/>
    <w:rsid w:val="00A97C64"/>
    <w:rsid w:val="00AB0B96"/>
    <w:rsid w:val="00AC4B7E"/>
    <w:rsid w:val="00AC5E43"/>
    <w:rsid w:val="00AD3065"/>
    <w:rsid w:val="00AD3A49"/>
    <w:rsid w:val="00AD409F"/>
    <w:rsid w:val="00AD4105"/>
    <w:rsid w:val="00AE0A1C"/>
    <w:rsid w:val="00B0153E"/>
    <w:rsid w:val="00B041B9"/>
    <w:rsid w:val="00B10DC3"/>
    <w:rsid w:val="00B12F5C"/>
    <w:rsid w:val="00B2678D"/>
    <w:rsid w:val="00B34AED"/>
    <w:rsid w:val="00B34C33"/>
    <w:rsid w:val="00B34DD1"/>
    <w:rsid w:val="00B420C4"/>
    <w:rsid w:val="00B43347"/>
    <w:rsid w:val="00B51057"/>
    <w:rsid w:val="00B5305A"/>
    <w:rsid w:val="00B55026"/>
    <w:rsid w:val="00B57E48"/>
    <w:rsid w:val="00B6480C"/>
    <w:rsid w:val="00B820D5"/>
    <w:rsid w:val="00B8590E"/>
    <w:rsid w:val="00B87190"/>
    <w:rsid w:val="00B92A9D"/>
    <w:rsid w:val="00BA0921"/>
    <w:rsid w:val="00BB169C"/>
    <w:rsid w:val="00BB16F0"/>
    <w:rsid w:val="00BB230C"/>
    <w:rsid w:val="00BB4519"/>
    <w:rsid w:val="00BC3E77"/>
    <w:rsid w:val="00BE765F"/>
    <w:rsid w:val="00BF0012"/>
    <w:rsid w:val="00BF29D2"/>
    <w:rsid w:val="00BF341B"/>
    <w:rsid w:val="00C101BA"/>
    <w:rsid w:val="00C16071"/>
    <w:rsid w:val="00C204A2"/>
    <w:rsid w:val="00C21894"/>
    <w:rsid w:val="00C320A1"/>
    <w:rsid w:val="00C3575B"/>
    <w:rsid w:val="00C505E0"/>
    <w:rsid w:val="00C6185D"/>
    <w:rsid w:val="00C620B9"/>
    <w:rsid w:val="00C63DBB"/>
    <w:rsid w:val="00C73BBE"/>
    <w:rsid w:val="00C7518A"/>
    <w:rsid w:val="00C76957"/>
    <w:rsid w:val="00C800A5"/>
    <w:rsid w:val="00CA1E8A"/>
    <w:rsid w:val="00CA4452"/>
    <w:rsid w:val="00CA4D17"/>
    <w:rsid w:val="00CA6406"/>
    <w:rsid w:val="00CA7BEE"/>
    <w:rsid w:val="00CB449E"/>
    <w:rsid w:val="00CB5150"/>
    <w:rsid w:val="00CB5476"/>
    <w:rsid w:val="00CC1CD2"/>
    <w:rsid w:val="00CD4333"/>
    <w:rsid w:val="00CD4EBF"/>
    <w:rsid w:val="00CD68CF"/>
    <w:rsid w:val="00CE2607"/>
    <w:rsid w:val="00CE7134"/>
    <w:rsid w:val="00CF355F"/>
    <w:rsid w:val="00CF63DE"/>
    <w:rsid w:val="00D11D02"/>
    <w:rsid w:val="00D2373D"/>
    <w:rsid w:val="00D3023B"/>
    <w:rsid w:val="00D36255"/>
    <w:rsid w:val="00D4708B"/>
    <w:rsid w:val="00D47427"/>
    <w:rsid w:val="00D56C44"/>
    <w:rsid w:val="00D62C13"/>
    <w:rsid w:val="00D67CDF"/>
    <w:rsid w:val="00D71098"/>
    <w:rsid w:val="00D77CC8"/>
    <w:rsid w:val="00D81804"/>
    <w:rsid w:val="00D8328D"/>
    <w:rsid w:val="00D85BB2"/>
    <w:rsid w:val="00D86CE8"/>
    <w:rsid w:val="00D874D4"/>
    <w:rsid w:val="00D90C4E"/>
    <w:rsid w:val="00D94D4F"/>
    <w:rsid w:val="00DB185F"/>
    <w:rsid w:val="00DB262D"/>
    <w:rsid w:val="00DB6E65"/>
    <w:rsid w:val="00DB7076"/>
    <w:rsid w:val="00DC000B"/>
    <w:rsid w:val="00DC5661"/>
    <w:rsid w:val="00DD02D6"/>
    <w:rsid w:val="00DD12C1"/>
    <w:rsid w:val="00DD5D1E"/>
    <w:rsid w:val="00DE629B"/>
    <w:rsid w:val="00DF221E"/>
    <w:rsid w:val="00DF5966"/>
    <w:rsid w:val="00E039CD"/>
    <w:rsid w:val="00E15A2F"/>
    <w:rsid w:val="00E15B23"/>
    <w:rsid w:val="00E23AF1"/>
    <w:rsid w:val="00E2412C"/>
    <w:rsid w:val="00E24D79"/>
    <w:rsid w:val="00E456DE"/>
    <w:rsid w:val="00E45C8A"/>
    <w:rsid w:val="00E528A2"/>
    <w:rsid w:val="00E56482"/>
    <w:rsid w:val="00E65DB3"/>
    <w:rsid w:val="00E710B5"/>
    <w:rsid w:val="00E72F85"/>
    <w:rsid w:val="00E96D7E"/>
    <w:rsid w:val="00EA30E8"/>
    <w:rsid w:val="00EB0382"/>
    <w:rsid w:val="00EB2535"/>
    <w:rsid w:val="00EB2EA5"/>
    <w:rsid w:val="00EB3105"/>
    <w:rsid w:val="00EB4DEA"/>
    <w:rsid w:val="00EC247D"/>
    <w:rsid w:val="00EC6E36"/>
    <w:rsid w:val="00ED6B1F"/>
    <w:rsid w:val="00EE228D"/>
    <w:rsid w:val="00EE2371"/>
    <w:rsid w:val="00EF6886"/>
    <w:rsid w:val="00F01804"/>
    <w:rsid w:val="00F05FCE"/>
    <w:rsid w:val="00F102DA"/>
    <w:rsid w:val="00F110DE"/>
    <w:rsid w:val="00F16997"/>
    <w:rsid w:val="00F17F43"/>
    <w:rsid w:val="00F22DD2"/>
    <w:rsid w:val="00F46B5E"/>
    <w:rsid w:val="00F50E50"/>
    <w:rsid w:val="00F5751B"/>
    <w:rsid w:val="00F60D68"/>
    <w:rsid w:val="00F61B0C"/>
    <w:rsid w:val="00F63169"/>
    <w:rsid w:val="00F667F5"/>
    <w:rsid w:val="00F77CAF"/>
    <w:rsid w:val="00F86D29"/>
    <w:rsid w:val="00F8741D"/>
    <w:rsid w:val="00F91C2B"/>
    <w:rsid w:val="00FA2445"/>
    <w:rsid w:val="00FA67B8"/>
    <w:rsid w:val="00FB65F8"/>
    <w:rsid w:val="00FC2BE3"/>
    <w:rsid w:val="00FD5752"/>
    <w:rsid w:val="00FE2D92"/>
    <w:rsid w:val="00FF44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F7E6E"/>
  <w15:chartTrackingRefBased/>
  <w15:docId w15:val="{B45A4BCD-C3B9-4F51-9751-1E2CC8ED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6F5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2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14</cp:revision>
  <cp:lastPrinted>2021-05-07T04:56:00Z</cp:lastPrinted>
  <dcterms:created xsi:type="dcterms:W3CDTF">2021-05-10T03:22:00Z</dcterms:created>
  <dcterms:modified xsi:type="dcterms:W3CDTF">2021-08-31T05:56:00Z</dcterms:modified>
</cp:coreProperties>
</file>